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9950" w14:textId="77777777" w:rsidR="00CB5D28" w:rsidRDefault="00AF0A85" w:rsidP="00F554FF">
      <w:pPr>
        <w:pStyle w:val="WFHeadline"/>
        <w:pBdr>
          <w:bottom w:val="single" w:sz="4" w:space="9" w:color="auto"/>
        </w:pBdr>
      </w:pPr>
      <w:r w:rsidRPr="00AF0A85">
        <w:t>E-Bill Express Quick Pay End User Quick Reference Guide</w:t>
      </w:r>
    </w:p>
    <w:p w14:paraId="5281AFEB" w14:textId="7643DF7D" w:rsidR="009D4FDC" w:rsidRPr="009D4FDC" w:rsidRDefault="009D4FDC" w:rsidP="00670644">
      <w:pPr>
        <w:pStyle w:val="WFHeadline"/>
        <w:rPr>
          <w:b/>
          <w:bCs/>
          <w:color w:val="FF0000"/>
          <w:sz w:val="18"/>
          <w:szCs w:val="18"/>
        </w:rPr>
        <w:sectPr w:rsidR="009D4FDC" w:rsidRPr="009D4FDC" w:rsidSect="00D44504">
          <w:footerReference w:type="even" r:id="rId11"/>
          <w:footerReference w:type="default" r:id="rId12"/>
          <w:footnotePr>
            <w:numFmt w:val="chicago"/>
          </w:footnotePr>
          <w:pgSz w:w="15840" w:h="12240" w:orient="landscape" w:code="1"/>
          <w:pgMar w:top="2160" w:right="720" w:bottom="1872" w:left="720" w:header="720" w:footer="720" w:gutter="0"/>
          <w:pgNumType w:start="1"/>
          <w:cols w:space="274"/>
          <w:vAlign w:val="bottom"/>
          <w:titlePg/>
          <w:docGrid w:linePitch="360"/>
        </w:sectPr>
      </w:pPr>
    </w:p>
    <w:p w14:paraId="34E2BF9E" w14:textId="6BB2CA12" w:rsidR="00F554FF" w:rsidRPr="00F554FF" w:rsidRDefault="00AF0A85" w:rsidP="00F554FF">
      <w:pPr>
        <w:keepNext/>
        <w:keepLines/>
        <w:spacing w:after="60"/>
        <w:outlineLvl w:val="1"/>
        <w:rPr>
          <w:rFonts w:eastAsia="Times New Roman"/>
          <w:b/>
          <w:bCs/>
          <w:color w:val="auto"/>
          <w:sz w:val="22"/>
          <w:szCs w:val="26"/>
        </w:rPr>
      </w:pPr>
      <w:r w:rsidRPr="00AF0A85">
        <w:rPr>
          <w:rFonts w:eastAsia="Times New Roman"/>
          <w:b/>
          <w:bCs/>
          <w:color w:val="auto"/>
          <w:sz w:val="22"/>
          <w:szCs w:val="26"/>
        </w:rPr>
        <w:t xml:space="preserve">Make a Quick </w:t>
      </w:r>
      <w:r w:rsidR="00A937BF">
        <w:rPr>
          <w:rFonts w:eastAsia="Times New Roman"/>
          <w:b/>
          <w:bCs/>
          <w:color w:val="auto"/>
          <w:sz w:val="22"/>
          <w:szCs w:val="26"/>
        </w:rPr>
        <w:t>Pay or One Time Payment</w:t>
      </w:r>
    </w:p>
    <w:p w14:paraId="50FCFD01" w14:textId="49BF33F5" w:rsidR="00AF0A85" w:rsidRPr="00AF0A85" w:rsidRDefault="00AF0A85" w:rsidP="00AF0A85">
      <w:pPr>
        <w:numPr>
          <w:ilvl w:val="0"/>
          <w:numId w:val="1"/>
        </w:numPr>
        <w:ind w:left="360"/>
        <w:contextualSpacing/>
        <w:rPr>
          <w:color w:val="auto"/>
          <w:sz w:val="16"/>
        </w:rPr>
      </w:pPr>
      <w:r w:rsidRPr="00AF0A85">
        <w:rPr>
          <w:color w:val="auto"/>
          <w:sz w:val="16"/>
        </w:rPr>
        <w:t>Enter your account number and re-enter to confirm</w:t>
      </w:r>
      <w:r w:rsidR="00550F96">
        <w:rPr>
          <w:color w:val="auto"/>
          <w:sz w:val="16"/>
        </w:rPr>
        <w:t xml:space="preserve"> (Can be found on your invoice or reporting form)</w:t>
      </w:r>
    </w:p>
    <w:p w14:paraId="1482F44B" w14:textId="61FE1649" w:rsidR="00AF0A85" w:rsidRPr="00AF0A85" w:rsidRDefault="00AF0A85" w:rsidP="00AF0A85">
      <w:pPr>
        <w:numPr>
          <w:ilvl w:val="0"/>
          <w:numId w:val="1"/>
        </w:numPr>
        <w:ind w:left="360"/>
        <w:contextualSpacing/>
        <w:rPr>
          <w:color w:val="auto"/>
          <w:sz w:val="16"/>
        </w:rPr>
      </w:pPr>
      <w:r w:rsidRPr="00AF0A85">
        <w:rPr>
          <w:color w:val="auto"/>
          <w:sz w:val="16"/>
        </w:rPr>
        <w:t>Click</w:t>
      </w:r>
      <w:r w:rsidRPr="00AF0A85">
        <w:rPr>
          <w:b/>
          <w:color w:val="auto"/>
          <w:sz w:val="16"/>
        </w:rPr>
        <w:t xml:space="preserve"> ‘</w:t>
      </w:r>
      <w:r w:rsidR="00553029">
        <w:rPr>
          <w:b/>
          <w:color w:val="auto"/>
          <w:sz w:val="16"/>
        </w:rPr>
        <w:t>Continue</w:t>
      </w:r>
      <w:r w:rsidR="004668EC">
        <w:rPr>
          <w:b/>
          <w:color w:val="auto"/>
          <w:sz w:val="16"/>
        </w:rPr>
        <w:t xml:space="preserve"> or One-Time Payment</w:t>
      </w:r>
      <w:r w:rsidR="00553029">
        <w:rPr>
          <w:b/>
          <w:color w:val="auto"/>
          <w:sz w:val="16"/>
        </w:rPr>
        <w:t>”</w:t>
      </w:r>
    </w:p>
    <w:p w14:paraId="7EE2AE6B" w14:textId="1A676EB2" w:rsidR="00AF0A85" w:rsidRDefault="00AF0A85" w:rsidP="00AF0A85">
      <w:pPr>
        <w:numPr>
          <w:ilvl w:val="0"/>
          <w:numId w:val="1"/>
        </w:numPr>
        <w:ind w:left="360"/>
        <w:contextualSpacing/>
        <w:rPr>
          <w:color w:val="auto"/>
          <w:sz w:val="16"/>
        </w:rPr>
      </w:pPr>
      <w:r w:rsidRPr="00AF0A85">
        <w:rPr>
          <w:color w:val="auto"/>
          <w:sz w:val="16"/>
        </w:rPr>
        <w:t xml:space="preserve">Enter information in all fields, select a </w:t>
      </w:r>
      <w:r w:rsidR="00331748">
        <w:rPr>
          <w:color w:val="auto"/>
          <w:sz w:val="16"/>
        </w:rPr>
        <w:t>Payment Type</w:t>
      </w:r>
      <w:r w:rsidRPr="00AF0A85">
        <w:rPr>
          <w:color w:val="auto"/>
          <w:sz w:val="16"/>
        </w:rPr>
        <w:t xml:space="preserve"> to designate the payment</w:t>
      </w:r>
      <w:r w:rsidR="00331748">
        <w:rPr>
          <w:color w:val="auto"/>
          <w:sz w:val="16"/>
        </w:rPr>
        <w:t xml:space="preserve"> and </w:t>
      </w:r>
      <w:r w:rsidR="005251BE">
        <w:rPr>
          <w:color w:val="auto"/>
          <w:sz w:val="16"/>
        </w:rPr>
        <w:t>add any</w:t>
      </w:r>
      <w:r w:rsidR="00331748">
        <w:rPr>
          <w:color w:val="auto"/>
          <w:sz w:val="16"/>
        </w:rPr>
        <w:t xml:space="preserve"> </w:t>
      </w:r>
      <w:r w:rsidR="0075430B">
        <w:rPr>
          <w:color w:val="auto"/>
          <w:sz w:val="16"/>
        </w:rPr>
        <w:t>helpful comments</w:t>
      </w:r>
      <w:r w:rsidR="005251BE">
        <w:rPr>
          <w:color w:val="auto"/>
          <w:sz w:val="16"/>
        </w:rPr>
        <w:t xml:space="preserve"> by clicking </w:t>
      </w:r>
      <w:r w:rsidR="005251BE" w:rsidRPr="005251BE">
        <w:rPr>
          <w:noProof/>
          <w:color w:val="auto"/>
          <w:sz w:val="16"/>
        </w:rPr>
        <w:drawing>
          <wp:inline distT="0" distB="0" distL="0" distR="0" wp14:anchorId="75EAF25D" wp14:editId="4CC404BA">
            <wp:extent cx="233363" cy="200025"/>
            <wp:effectExtent l="0" t="0" r="0" b="0"/>
            <wp:docPr id="88816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64845" name=""/>
                    <pic:cNvPicPr/>
                  </pic:nvPicPr>
                  <pic:blipFill>
                    <a:blip r:embed="rId13"/>
                    <a:stretch>
                      <a:fillRect/>
                    </a:stretch>
                  </pic:blipFill>
                  <pic:spPr>
                    <a:xfrm>
                      <a:off x="0" y="0"/>
                      <a:ext cx="234006" cy="200576"/>
                    </a:xfrm>
                    <a:prstGeom prst="rect">
                      <a:avLst/>
                    </a:prstGeom>
                  </pic:spPr>
                </pic:pic>
              </a:graphicData>
            </a:graphic>
          </wp:inline>
        </w:drawing>
      </w:r>
    </w:p>
    <w:p w14:paraId="53056380" w14:textId="0D667D76" w:rsidR="007008DA" w:rsidRPr="007008DA" w:rsidRDefault="007008DA" w:rsidP="007008DA">
      <w:pPr>
        <w:numPr>
          <w:ilvl w:val="0"/>
          <w:numId w:val="1"/>
        </w:numPr>
        <w:ind w:left="360"/>
        <w:contextualSpacing/>
        <w:rPr>
          <w:bCs/>
          <w:color w:val="auto"/>
          <w:sz w:val="16"/>
        </w:rPr>
      </w:pPr>
      <w:r w:rsidRPr="007008DA">
        <w:rPr>
          <w:bCs/>
          <w:color w:val="auto"/>
          <w:sz w:val="16"/>
        </w:rPr>
        <w:t>If you selected “Invoices” in Payment Type enter those in the Invoice Number(s) field</w:t>
      </w:r>
    </w:p>
    <w:p w14:paraId="594A4285" w14:textId="195FEFC7" w:rsidR="00AF0A85" w:rsidRPr="00E41EE0" w:rsidRDefault="00AF0A85" w:rsidP="00AF0A85">
      <w:pPr>
        <w:numPr>
          <w:ilvl w:val="0"/>
          <w:numId w:val="1"/>
        </w:numPr>
        <w:ind w:left="360"/>
        <w:contextualSpacing/>
        <w:rPr>
          <w:color w:val="auto"/>
          <w:sz w:val="16"/>
        </w:rPr>
      </w:pPr>
      <w:r w:rsidRPr="00AF0A85">
        <w:rPr>
          <w:color w:val="auto"/>
          <w:sz w:val="16"/>
        </w:rPr>
        <w:t xml:space="preserve">Add a Payment Method </w:t>
      </w:r>
      <w:r w:rsidR="00430CA2">
        <w:rPr>
          <w:color w:val="auto"/>
          <w:sz w:val="16"/>
        </w:rPr>
        <w:t>by clicking the “Enter” button and</w:t>
      </w:r>
      <w:r w:rsidRPr="00AF0A85">
        <w:rPr>
          <w:color w:val="auto"/>
          <w:sz w:val="16"/>
        </w:rPr>
        <w:t xml:space="preserve"> completing the bank account or credit card information and agreeing to the debit authorization – Click </w:t>
      </w:r>
      <w:r w:rsidRPr="00AF0A85">
        <w:rPr>
          <w:b/>
          <w:color w:val="auto"/>
          <w:sz w:val="16"/>
        </w:rPr>
        <w:t>‘</w:t>
      </w:r>
      <w:r w:rsidR="00627A97">
        <w:rPr>
          <w:b/>
          <w:color w:val="auto"/>
          <w:sz w:val="16"/>
        </w:rPr>
        <w:t>Enter Account</w:t>
      </w:r>
      <w:r w:rsidRPr="00AF0A85">
        <w:rPr>
          <w:b/>
          <w:color w:val="auto"/>
          <w:sz w:val="16"/>
        </w:rPr>
        <w:t>’</w:t>
      </w:r>
    </w:p>
    <w:p w14:paraId="10E6C7B4" w14:textId="77777777" w:rsidR="00AF0A85" w:rsidRPr="000741F0" w:rsidRDefault="00AF0A85" w:rsidP="00AF0A85">
      <w:pPr>
        <w:numPr>
          <w:ilvl w:val="0"/>
          <w:numId w:val="1"/>
        </w:numPr>
        <w:ind w:left="360"/>
        <w:contextualSpacing/>
        <w:rPr>
          <w:color w:val="auto"/>
          <w:sz w:val="16"/>
        </w:rPr>
      </w:pPr>
      <w:r w:rsidRPr="00AF0A85">
        <w:rPr>
          <w:color w:val="auto"/>
          <w:sz w:val="16"/>
        </w:rPr>
        <w:t>Click ‘</w:t>
      </w:r>
      <w:r w:rsidRPr="00AF0A85">
        <w:rPr>
          <w:b/>
          <w:color w:val="auto"/>
          <w:sz w:val="16"/>
        </w:rPr>
        <w:t>Continue to Payment’</w:t>
      </w:r>
    </w:p>
    <w:p w14:paraId="65225349" w14:textId="0154E656" w:rsidR="000741F0" w:rsidRPr="000741F0" w:rsidRDefault="000741F0" w:rsidP="00AF0A85">
      <w:pPr>
        <w:numPr>
          <w:ilvl w:val="0"/>
          <w:numId w:val="1"/>
        </w:numPr>
        <w:ind w:left="360"/>
        <w:contextualSpacing/>
        <w:rPr>
          <w:bCs/>
          <w:color w:val="auto"/>
          <w:sz w:val="16"/>
        </w:rPr>
      </w:pPr>
      <w:r w:rsidRPr="000741F0">
        <w:rPr>
          <w:bCs/>
          <w:color w:val="auto"/>
          <w:sz w:val="16"/>
        </w:rPr>
        <w:t>Verify Payment</w:t>
      </w:r>
      <w:r w:rsidR="00F04D33">
        <w:rPr>
          <w:bCs/>
          <w:color w:val="auto"/>
          <w:sz w:val="16"/>
        </w:rPr>
        <w:t xml:space="preserve"> for accuracy</w:t>
      </w:r>
    </w:p>
    <w:p w14:paraId="7C8D2230" w14:textId="77777777" w:rsidR="00AF0A85" w:rsidRPr="00AF0A85" w:rsidRDefault="00AF0A85" w:rsidP="00AF0A85">
      <w:pPr>
        <w:numPr>
          <w:ilvl w:val="0"/>
          <w:numId w:val="1"/>
        </w:numPr>
        <w:ind w:left="360"/>
        <w:contextualSpacing/>
        <w:rPr>
          <w:color w:val="auto"/>
          <w:sz w:val="16"/>
        </w:rPr>
      </w:pPr>
      <w:r w:rsidRPr="00AF0A85">
        <w:rPr>
          <w:color w:val="auto"/>
          <w:sz w:val="16"/>
        </w:rPr>
        <w:t>Click</w:t>
      </w:r>
      <w:r w:rsidRPr="00AF0A85">
        <w:rPr>
          <w:b/>
          <w:color w:val="auto"/>
          <w:sz w:val="16"/>
        </w:rPr>
        <w:t xml:space="preserve"> ‘Make Payment’</w:t>
      </w:r>
    </w:p>
    <w:p w14:paraId="4D657563" w14:textId="77777777" w:rsidR="00AF0A85" w:rsidRPr="00AF0A85" w:rsidRDefault="00AF0A85" w:rsidP="00AF0A85">
      <w:pPr>
        <w:numPr>
          <w:ilvl w:val="0"/>
          <w:numId w:val="1"/>
        </w:numPr>
        <w:ind w:left="360"/>
        <w:contextualSpacing/>
        <w:rPr>
          <w:color w:val="auto"/>
          <w:sz w:val="16"/>
        </w:rPr>
      </w:pPr>
      <w:r w:rsidRPr="00AF0A85">
        <w:rPr>
          <w:color w:val="auto"/>
          <w:sz w:val="16"/>
        </w:rPr>
        <w:t xml:space="preserve">Click </w:t>
      </w:r>
      <w:r w:rsidRPr="00AF0A85">
        <w:rPr>
          <w:b/>
          <w:color w:val="auto"/>
          <w:sz w:val="16"/>
        </w:rPr>
        <w:t>‘Log Out’</w:t>
      </w:r>
      <w:r w:rsidRPr="00AF0A85">
        <w:rPr>
          <w:color w:val="auto"/>
          <w:sz w:val="16"/>
        </w:rPr>
        <w:t xml:space="preserve"> </w:t>
      </w:r>
    </w:p>
    <w:p w14:paraId="48553633" w14:textId="77777777" w:rsidR="00AF0A85" w:rsidRPr="005837D3" w:rsidRDefault="00000000" w:rsidP="005837D3">
      <w:pPr>
        <w:keepNext/>
        <w:keepLines/>
        <w:spacing w:before="200" w:after="0"/>
        <w:outlineLvl w:val="1"/>
        <w:rPr>
          <w:rFonts w:eastAsia="Times New Roman"/>
          <w:b/>
          <w:bCs/>
          <w:color w:val="auto"/>
          <w:sz w:val="22"/>
          <w:szCs w:val="26"/>
        </w:rPr>
      </w:pPr>
      <w:r>
        <w:rPr>
          <w:rFonts w:eastAsia="Times New Roman"/>
          <w:b/>
          <w:bCs/>
          <w:color w:val="auto"/>
          <w:sz w:val="22"/>
          <w:szCs w:val="26"/>
        </w:rPr>
        <w:pict w14:anchorId="1E154AE2">
          <v:rect id="_x0000_i1025" style="width:0;height:1.5pt" o:hralign="center" o:hrstd="t" o:hr="t" fillcolor="#a0a0a0" stroked="f"/>
        </w:pict>
      </w:r>
    </w:p>
    <w:p w14:paraId="3AD83CFB" w14:textId="6EB9F721" w:rsidR="00AF0A85" w:rsidRPr="005837D3" w:rsidRDefault="00AF0A85" w:rsidP="005837D3">
      <w:pPr>
        <w:keepNext/>
        <w:keepLines/>
        <w:spacing w:after="60"/>
        <w:outlineLvl w:val="1"/>
        <w:rPr>
          <w:rFonts w:eastAsia="Times New Roman"/>
          <w:b/>
          <w:bCs/>
          <w:color w:val="auto"/>
          <w:sz w:val="22"/>
          <w:szCs w:val="26"/>
        </w:rPr>
      </w:pPr>
      <w:r w:rsidRPr="005837D3">
        <w:rPr>
          <w:rFonts w:eastAsia="Times New Roman"/>
          <w:b/>
          <w:bCs/>
          <w:color w:val="auto"/>
          <w:sz w:val="22"/>
          <w:szCs w:val="26"/>
        </w:rPr>
        <w:t>Make a Payment and Enroll in E-Bill Express</w:t>
      </w:r>
    </w:p>
    <w:p w14:paraId="14A8377D" w14:textId="77777777" w:rsidR="00AF0A85" w:rsidRPr="00AF0A85" w:rsidRDefault="00AF0A85" w:rsidP="00AF0A85">
      <w:pPr>
        <w:numPr>
          <w:ilvl w:val="0"/>
          <w:numId w:val="8"/>
        </w:numPr>
        <w:ind w:left="360"/>
        <w:contextualSpacing/>
        <w:rPr>
          <w:color w:val="auto"/>
          <w:sz w:val="16"/>
        </w:rPr>
      </w:pPr>
      <w:r w:rsidRPr="00AF0A85">
        <w:rPr>
          <w:color w:val="auto"/>
          <w:sz w:val="16"/>
        </w:rPr>
        <w:t>Access E-Bill Express through a link on the website or enter the URL into a browser.</w:t>
      </w:r>
    </w:p>
    <w:p w14:paraId="146562C5" w14:textId="77777777" w:rsidR="00AF0A85" w:rsidRPr="00AF0A85" w:rsidRDefault="00AF0A85" w:rsidP="00AF0A85">
      <w:pPr>
        <w:numPr>
          <w:ilvl w:val="0"/>
          <w:numId w:val="8"/>
        </w:numPr>
        <w:ind w:left="360"/>
        <w:contextualSpacing/>
        <w:rPr>
          <w:color w:val="auto"/>
          <w:sz w:val="16"/>
        </w:rPr>
      </w:pPr>
      <w:r w:rsidRPr="00AF0A85">
        <w:rPr>
          <w:color w:val="auto"/>
          <w:sz w:val="16"/>
        </w:rPr>
        <w:t>Enter account number and re-enter to confirm</w:t>
      </w:r>
    </w:p>
    <w:p w14:paraId="108AE76D" w14:textId="77777777" w:rsidR="00AF0A85" w:rsidRPr="00390485" w:rsidRDefault="00AF0A85" w:rsidP="00AF0A85">
      <w:pPr>
        <w:numPr>
          <w:ilvl w:val="0"/>
          <w:numId w:val="8"/>
        </w:numPr>
        <w:ind w:left="360"/>
        <w:contextualSpacing/>
        <w:rPr>
          <w:color w:val="auto"/>
          <w:sz w:val="16"/>
        </w:rPr>
      </w:pPr>
      <w:r w:rsidRPr="00AF0A85">
        <w:rPr>
          <w:color w:val="auto"/>
          <w:sz w:val="16"/>
        </w:rPr>
        <w:t>Click</w:t>
      </w:r>
      <w:r w:rsidRPr="00AF0A85">
        <w:rPr>
          <w:b/>
          <w:color w:val="auto"/>
          <w:sz w:val="16"/>
        </w:rPr>
        <w:t xml:space="preserve"> ‘Pay Now’</w:t>
      </w:r>
    </w:p>
    <w:p w14:paraId="1C9FA5CC" w14:textId="3F6F39FF" w:rsidR="00390485" w:rsidRDefault="006D57EC" w:rsidP="00AF0A85">
      <w:pPr>
        <w:numPr>
          <w:ilvl w:val="0"/>
          <w:numId w:val="8"/>
        </w:numPr>
        <w:ind w:left="360"/>
        <w:contextualSpacing/>
        <w:rPr>
          <w:color w:val="auto"/>
          <w:sz w:val="16"/>
        </w:rPr>
      </w:pPr>
      <w:r>
        <w:rPr>
          <w:color w:val="auto"/>
          <w:sz w:val="16"/>
        </w:rPr>
        <w:t>Enter information in all fields, select a Payment Type to desi</w:t>
      </w:r>
      <w:r w:rsidR="00A172CC">
        <w:rPr>
          <w:color w:val="auto"/>
          <w:sz w:val="16"/>
        </w:rPr>
        <w:t>gnate the payment and add any helpful comments by clicking</w:t>
      </w:r>
      <w:r w:rsidR="00A172CC" w:rsidRPr="005251BE">
        <w:rPr>
          <w:noProof/>
          <w:color w:val="auto"/>
          <w:sz w:val="16"/>
        </w:rPr>
        <w:drawing>
          <wp:inline distT="0" distB="0" distL="0" distR="0" wp14:anchorId="2910BB96" wp14:editId="01F93C11">
            <wp:extent cx="233363" cy="200025"/>
            <wp:effectExtent l="0" t="0" r="0" b="0"/>
            <wp:docPr id="127579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64845" name=""/>
                    <pic:cNvPicPr/>
                  </pic:nvPicPr>
                  <pic:blipFill>
                    <a:blip r:embed="rId13"/>
                    <a:stretch>
                      <a:fillRect/>
                    </a:stretch>
                  </pic:blipFill>
                  <pic:spPr>
                    <a:xfrm>
                      <a:off x="0" y="0"/>
                      <a:ext cx="234006" cy="200576"/>
                    </a:xfrm>
                    <a:prstGeom prst="rect">
                      <a:avLst/>
                    </a:prstGeom>
                  </pic:spPr>
                </pic:pic>
              </a:graphicData>
            </a:graphic>
          </wp:inline>
        </w:drawing>
      </w:r>
    </w:p>
    <w:p w14:paraId="6D1C3457" w14:textId="13060131" w:rsidR="00A172CC" w:rsidRPr="00390485" w:rsidRDefault="00A172CC" w:rsidP="00AF0A85">
      <w:pPr>
        <w:numPr>
          <w:ilvl w:val="0"/>
          <w:numId w:val="8"/>
        </w:numPr>
        <w:ind w:left="360"/>
        <w:contextualSpacing/>
        <w:rPr>
          <w:color w:val="auto"/>
          <w:sz w:val="16"/>
        </w:rPr>
      </w:pPr>
      <w:r>
        <w:rPr>
          <w:bCs/>
          <w:color w:val="auto"/>
          <w:sz w:val="16"/>
        </w:rPr>
        <w:t xml:space="preserve">If you </w:t>
      </w:r>
      <w:r w:rsidRPr="007008DA">
        <w:rPr>
          <w:bCs/>
          <w:color w:val="auto"/>
          <w:sz w:val="16"/>
        </w:rPr>
        <w:t>selected “Invoices” in Payment Type enter those in the Invoice Number(s) field</w:t>
      </w:r>
    </w:p>
    <w:p w14:paraId="27A8E1C6" w14:textId="1DEA27CF" w:rsidR="00AF0A85" w:rsidRPr="00AF0A85" w:rsidRDefault="00AF0A85" w:rsidP="00AF0A85">
      <w:pPr>
        <w:numPr>
          <w:ilvl w:val="0"/>
          <w:numId w:val="8"/>
        </w:numPr>
        <w:ind w:left="360"/>
        <w:contextualSpacing/>
        <w:rPr>
          <w:color w:val="auto"/>
          <w:sz w:val="16"/>
        </w:rPr>
      </w:pPr>
      <w:r w:rsidRPr="00AF0A85">
        <w:rPr>
          <w:color w:val="auto"/>
          <w:sz w:val="16"/>
        </w:rPr>
        <w:t xml:space="preserve">Add </w:t>
      </w:r>
      <w:r w:rsidR="005B71C2" w:rsidRPr="00AF0A85">
        <w:rPr>
          <w:color w:val="auto"/>
          <w:sz w:val="16"/>
        </w:rPr>
        <w:t xml:space="preserve">a Payment Method </w:t>
      </w:r>
      <w:r w:rsidR="005B71C2">
        <w:rPr>
          <w:color w:val="auto"/>
          <w:sz w:val="16"/>
        </w:rPr>
        <w:t>by clicking the “Enter” button and</w:t>
      </w:r>
      <w:r w:rsidR="005B71C2" w:rsidRPr="00AF0A85">
        <w:rPr>
          <w:color w:val="auto"/>
          <w:sz w:val="16"/>
        </w:rPr>
        <w:t xml:space="preserve"> completing the bank account or credit card information and agreeing to the debit authorization – Click </w:t>
      </w:r>
      <w:r w:rsidR="005B71C2" w:rsidRPr="00AF0A85">
        <w:rPr>
          <w:b/>
          <w:color w:val="auto"/>
          <w:sz w:val="16"/>
        </w:rPr>
        <w:t>‘</w:t>
      </w:r>
      <w:r w:rsidR="005B71C2">
        <w:rPr>
          <w:b/>
          <w:color w:val="auto"/>
          <w:sz w:val="16"/>
        </w:rPr>
        <w:t>Enter Account</w:t>
      </w:r>
      <w:r w:rsidR="005B71C2" w:rsidRPr="00AF0A85">
        <w:rPr>
          <w:b/>
          <w:color w:val="auto"/>
          <w:sz w:val="16"/>
        </w:rPr>
        <w:t>’</w:t>
      </w:r>
    </w:p>
    <w:p w14:paraId="14EA29F8" w14:textId="77777777" w:rsidR="00AF0A85" w:rsidRPr="005B71C2" w:rsidRDefault="00AF0A85" w:rsidP="00AF0A85">
      <w:pPr>
        <w:numPr>
          <w:ilvl w:val="0"/>
          <w:numId w:val="8"/>
        </w:numPr>
        <w:ind w:left="360"/>
        <w:contextualSpacing/>
        <w:rPr>
          <w:color w:val="auto"/>
          <w:sz w:val="16"/>
        </w:rPr>
      </w:pPr>
      <w:r w:rsidRPr="00AF0A85">
        <w:rPr>
          <w:color w:val="auto"/>
          <w:sz w:val="16"/>
        </w:rPr>
        <w:t>Click ‘</w:t>
      </w:r>
      <w:r w:rsidRPr="00AF0A85">
        <w:rPr>
          <w:b/>
          <w:color w:val="auto"/>
          <w:sz w:val="16"/>
        </w:rPr>
        <w:t>Continue to Payment’</w:t>
      </w:r>
    </w:p>
    <w:p w14:paraId="6D8EA369" w14:textId="1FEE9A4B" w:rsidR="005B71C2" w:rsidRPr="005B71C2" w:rsidRDefault="005B71C2" w:rsidP="00AF0A85">
      <w:pPr>
        <w:numPr>
          <w:ilvl w:val="0"/>
          <w:numId w:val="8"/>
        </w:numPr>
        <w:ind w:left="360"/>
        <w:contextualSpacing/>
        <w:rPr>
          <w:bCs/>
          <w:color w:val="auto"/>
          <w:sz w:val="16"/>
        </w:rPr>
      </w:pPr>
      <w:r w:rsidRPr="005B71C2">
        <w:rPr>
          <w:bCs/>
          <w:color w:val="auto"/>
          <w:sz w:val="16"/>
        </w:rPr>
        <w:t>Verify Payment for accuracy</w:t>
      </w:r>
    </w:p>
    <w:p w14:paraId="49FE80BD" w14:textId="77777777" w:rsidR="00AF0A85" w:rsidRPr="00AF0A85" w:rsidRDefault="00AF0A85" w:rsidP="00AF0A85">
      <w:pPr>
        <w:numPr>
          <w:ilvl w:val="0"/>
          <w:numId w:val="8"/>
        </w:numPr>
        <w:ind w:left="360"/>
        <w:contextualSpacing/>
        <w:rPr>
          <w:color w:val="auto"/>
          <w:sz w:val="16"/>
        </w:rPr>
      </w:pPr>
      <w:r w:rsidRPr="00AF0A85">
        <w:rPr>
          <w:color w:val="auto"/>
          <w:sz w:val="16"/>
        </w:rPr>
        <w:t>Click</w:t>
      </w:r>
      <w:r w:rsidRPr="00AF0A85">
        <w:rPr>
          <w:b/>
          <w:color w:val="auto"/>
          <w:sz w:val="16"/>
        </w:rPr>
        <w:t xml:space="preserve"> ‘Make Payment’</w:t>
      </w:r>
    </w:p>
    <w:p w14:paraId="439DBE7B" w14:textId="289F4245" w:rsidR="00AF0A85" w:rsidRPr="00AF0A85" w:rsidRDefault="00AF0A85" w:rsidP="00AF0A85">
      <w:pPr>
        <w:numPr>
          <w:ilvl w:val="0"/>
          <w:numId w:val="8"/>
        </w:numPr>
        <w:ind w:left="360"/>
        <w:contextualSpacing/>
        <w:rPr>
          <w:color w:val="auto"/>
          <w:sz w:val="16"/>
        </w:rPr>
      </w:pPr>
      <w:r w:rsidRPr="00AF0A85">
        <w:rPr>
          <w:color w:val="auto"/>
          <w:sz w:val="16"/>
        </w:rPr>
        <w:t xml:space="preserve">Click </w:t>
      </w:r>
      <w:r w:rsidRPr="00AF0A85">
        <w:rPr>
          <w:b/>
          <w:color w:val="auto"/>
          <w:sz w:val="16"/>
        </w:rPr>
        <w:t xml:space="preserve">‘Enroll </w:t>
      </w:r>
      <w:proofErr w:type="gramStart"/>
      <w:r w:rsidRPr="00AF0A85">
        <w:rPr>
          <w:b/>
          <w:color w:val="auto"/>
          <w:sz w:val="16"/>
        </w:rPr>
        <w:t>With</w:t>
      </w:r>
      <w:proofErr w:type="gramEnd"/>
      <w:r w:rsidRPr="00AF0A85">
        <w:rPr>
          <w:b/>
          <w:color w:val="auto"/>
          <w:sz w:val="16"/>
        </w:rPr>
        <w:t xml:space="preserve"> Your Current Information’</w:t>
      </w:r>
      <w:r w:rsidRPr="00AF0A85">
        <w:rPr>
          <w:color w:val="auto"/>
          <w:sz w:val="16"/>
        </w:rPr>
        <w:t xml:space="preserve"> if you </w:t>
      </w:r>
      <w:proofErr w:type="gramStart"/>
      <w:r w:rsidRPr="00AF0A85">
        <w:rPr>
          <w:color w:val="auto"/>
          <w:sz w:val="16"/>
        </w:rPr>
        <w:t>like</w:t>
      </w:r>
      <w:proofErr w:type="gramEnd"/>
      <w:r w:rsidRPr="00AF0A85">
        <w:rPr>
          <w:color w:val="auto"/>
          <w:sz w:val="16"/>
        </w:rPr>
        <w:t xml:space="preserve"> to enroll to be able to set up an AP. </w:t>
      </w:r>
    </w:p>
    <w:p w14:paraId="15A15D23" w14:textId="77777777" w:rsidR="00AF0A85" w:rsidRPr="00AF0A85" w:rsidRDefault="00AF0A85" w:rsidP="00AF0A85">
      <w:pPr>
        <w:numPr>
          <w:ilvl w:val="0"/>
          <w:numId w:val="8"/>
        </w:numPr>
        <w:ind w:left="360"/>
        <w:contextualSpacing/>
        <w:rPr>
          <w:color w:val="auto"/>
          <w:sz w:val="16"/>
        </w:rPr>
      </w:pPr>
      <w:r w:rsidRPr="00AF0A85">
        <w:rPr>
          <w:color w:val="auto"/>
          <w:sz w:val="16"/>
        </w:rPr>
        <w:t xml:space="preserve">Enter information in required fields. Click </w:t>
      </w:r>
      <w:r w:rsidRPr="00AF0A85">
        <w:rPr>
          <w:b/>
          <w:color w:val="auto"/>
          <w:sz w:val="16"/>
        </w:rPr>
        <w:t>Continue to Login &amp; Payment’.</w:t>
      </w:r>
    </w:p>
    <w:p w14:paraId="6A7EC321" w14:textId="77777777" w:rsidR="00AF0A85" w:rsidRPr="00AF0A85" w:rsidRDefault="00AF0A85" w:rsidP="00AF0A85">
      <w:pPr>
        <w:numPr>
          <w:ilvl w:val="0"/>
          <w:numId w:val="8"/>
        </w:numPr>
        <w:ind w:left="360"/>
        <w:contextualSpacing/>
        <w:rPr>
          <w:color w:val="auto"/>
          <w:sz w:val="16"/>
        </w:rPr>
      </w:pPr>
      <w:r w:rsidRPr="00AF0A85">
        <w:rPr>
          <w:color w:val="auto"/>
          <w:sz w:val="16"/>
        </w:rPr>
        <w:t>Choose Login ID, Password, select security image and label, select security questions and fill in answers. Click ‘</w:t>
      </w:r>
      <w:r w:rsidRPr="00AF0A85">
        <w:rPr>
          <w:b/>
          <w:color w:val="auto"/>
          <w:sz w:val="16"/>
        </w:rPr>
        <w:t>Continue to Terms of Service’</w:t>
      </w:r>
      <w:r w:rsidRPr="00AF0A85">
        <w:rPr>
          <w:color w:val="auto"/>
          <w:sz w:val="16"/>
        </w:rPr>
        <w:t>.</w:t>
      </w:r>
    </w:p>
    <w:p w14:paraId="1C10CAC4" w14:textId="77777777" w:rsidR="00AF0A85" w:rsidRPr="00AF0A85" w:rsidRDefault="00AF0A85" w:rsidP="00AF0A85">
      <w:pPr>
        <w:numPr>
          <w:ilvl w:val="0"/>
          <w:numId w:val="8"/>
        </w:numPr>
        <w:ind w:left="360"/>
        <w:contextualSpacing/>
        <w:rPr>
          <w:color w:val="auto"/>
          <w:sz w:val="16"/>
        </w:rPr>
      </w:pPr>
      <w:r w:rsidRPr="00AF0A85">
        <w:rPr>
          <w:color w:val="auto"/>
          <w:sz w:val="16"/>
        </w:rPr>
        <w:t xml:space="preserve">Click check box to agree to Terms of Service and click </w:t>
      </w:r>
      <w:r w:rsidRPr="00AF0A85">
        <w:rPr>
          <w:b/>
          <w:color w:val="auto"/>
          <w:sz w:val="16"/>
        </w:rPr>
        <w:t xml:space="preserve">‘Continue to </w:t>
      </w:r>
      <w:proofErr w:type="gramStart"/>
      <w:r w:rsidRPr="00AF0A85">
        <w:rPr>
          <w:b/>
          <w:color w:val="auto"/>
          <w:sz w:val="16"/>
        </w:rPr>
        <w:t>Billing</w:t>
      </w:r>
      <w:proofErr w:type="gramEnd"/>
      <w:r w:rsidRPr="00AF0A85">
        <w:rPr>
          <w:b/>
          <w:color w:val="auto"/>
          <w:sz w:val="16"/>
        </w:rPr>
        <w:t xml:space="preserve"> and Payment’.</w:t>
      </w:r>
    </w:p>
    <w:p w14:paraId="4B3F8BC2" w14:textId="77777777" w:rsidR="00AF0A85" w:rsidRPr="00AF0A85" w:rsidRDefault="00AF0A85" w:rsidP="00AF0A85">
      <w:pPr>
        <w:numPr>
          <w:ilvl w:val="0"/>
          <w:numId w:val="8"/>
        </w:numPr>
        <w:ind w:left="360"/>
        <w:contextualSpacing/>
        <w:rPr>
          <w:color w:val="auto"/>
          <w:sz w:val="16"/>
        </w:rPr>
      </w:pPr>
      <w:r w:rsidRPr="00AF0A85">
        <w:rPr>
          <w:color w:val="auto"/>
          <w:sz w:val="16"/>
        </w:rPr>
        <w:t xml:space="preserve">Enter any outstanding required </w:t>
      </w:r>
      <w:r w:rsidR="00C41D18">
        <w:rPr>
          <w:color w:val="auto"/>
          <w:sz w:val="16"/>
        </w:rPr>
        <w:t xml:space="preserve">Payment Method </w:t>
      </w:r>
      <w:r w:rsidRPr="00AF0A85">
        <w:rPr>
          <w:color w:val="auto"/>
          <w:sz w:val="16"/>
        </w:rPr>
        <w:t>information, click checkbox for debit authorization.</w:t>
      </w:r>
    </w:p>
    <w:p w14:paraId="5FE1610C" w14:textId="77777777" w:rsidR="00AF0A85" w:rsidRPr="00AF0A85" w:rsidRDefault="00AF0A85" w:rsidP="00AF0A85">
      <w:pPr>
        <w:numPr>
          <w:ilvl w:val="0"/>
          <w:numId w:val="8"/>
        </w:numPr>
        <w:ind w:left="360"/>
        <w:contextualSpacing/>
        <w:rPr>
          <w:color w:val="auto"/>
          <w:sz w:val="16"/>
        </w:rPr>
      </w:pPr>
      <w:r w:rsidRPr="00AF0A85">
        <w:rPr>
          <w:color w:val="auto"/>
          <w:sz w:val="16"/>
        </w:rPr>
        <w:t xml:space="preserve">Click </w:t>
      </w:r>
      <w:r w:rsidRPr="00AF0A85">
        <w:rPr>
          <w:b/>
          <w:color w:val="auto"/>
          <w:sz w:val="16"/>
        </w:rPr>
        <w:t>‘Finish Enrollment’</w:t>
      </w:r>
    </w:p>
    <w:p w14:paraId="645505D0" w14:textId="77777777" w:rsidR="00AF0A85" w:rsidRPr="00AF0A85" w:rsidRDefault="00AF0A85" w:rsidP="00AF0A85">
      <w:pPr>
        <w:numPr>
          <w:ilvl w:val="0"/>
          <w:numId w:val="8"/>
        </w:numPr>
        <w:ind w:left="360"/>
        <w:contextualSpacing/>
        <w:rPr>
          <w:b/>
          <w:color w:val="auto"/>
          <w:sz w:val="16"/>
        </w:rPr>
      </w:pPr>
      <w:r w:rsidRPr="00AF0A85">
        <w:rPr>
          <w:color w:val="auto"/>
          <w:sz w:val="16"/>
        </w:rPr>
        <w:t xml:space="preserve">Go to your email account and open the email just </w:t>
      </w:r>
      <w:proofErr w:type="gramStart"/>
      <w:r w:rsidRPr="00AF0A85">
        <w:rPr>
          <w:color w:val="auto"/>
          <w:sz w:val="16"/>
        </w:rPr>
        <w:t>sent</w:t>
      </w:r>
      <w:proofErr w:type="gramEnd"/>
      <w:r w:rsidRPr="00AF0A85">
        <w:rPr>
          <w:color w:val="auto"/>
          <w:sz w:val="16"/>
        </w:rPr>
        <w:t xml:space="preserve"> to you. Click on the ‘</w:t>
      </w:r>
      <w:r w:rsidRPr="00AF0A85">
        <w:rPr>
          <w:b/>
          <w:color w:val="auto"/>
          <w:sz w:val="16"/>
        </w:rPr>
        <w:t xml:space="preserve">Activate’ </w:t>
      </w:r>
      <w:r w:rsidRPr="00AF0A85">
        <w:rPr>
          <w:color w:val="auto"/>
          <w:sz w:val="16"/>
        </w:rPr>
        <w:t>button or hyperlink. NOTE: Your access is not activated until you click on the ‘</w:t>
      </w:r>
      <w:r w:rsidRPr="00AF0A85">
        <w:rPr>
          <w:b/>
          <w:color w:val="auto"/>
          <w:sz w:val="16"/>
        </w:rPr>
        <w:t>Activate’</w:t>
      </w:r>
      <w:r w:rsidRPr="00AF0A85">
        <w:rPr>
          <w:color w:val="auto"/>
          <w:sz w:val="16"/>
        </w:rPr>
        <w:t xml:space="preserve"> button and you will not be able to make payments</w:t>
      </w:r>
    </w:p>
    <w:p w14:paraId="2CCCF174" w14:textId="77777777" w:rsidR="00AF0A85" w:rsidRPr="005837D3" w:rsidRDefault="00000000" w:rsidP="005837D3">
      <w:pPr>
        <w:keepNext/>
        <w:keepLines/>
        <w:spacing w:before="200" w:after="0"/>
        <w:outlineLvl w:val="1"/>
        <w:rPr>
          <w:rFonts w:eastAsia="Times New Roman"/>
          <w:b/>
          <w:bCs/>
          <w:color w:val="auto"/>
          <w:sz w:val="22"/>
          <w:szCs w:val="26"/>
        </w:rPr>
      </w:pPr>
      <w:r>
        <w:rPr>
          <w:rFonts w:eastAsia="Times New Roman"/>
          <w:b/>
          <w:bCs/>
          <w:color w:val="auto"/>
          <w:sz w:val="22"/>
          <w:szCs w:val="26"/>
        </w:rPr>
        <w:pict w14:anchorId="35D97955">
          <v:rect id="_x0000_i1026" style="width:0;height:1.5pt" o:hralign="center" o:hrstd="t" o:hr="t" fillcolor="#a0a0a0" stroked="f"/>
        </w:pict>
      </w:r>
    </w:p>
    <w:p w14:paraId="1F027DFF" w14:textId="77777777" w:rsidR="00AF0A85" w:rsidRDefault="00AF0A85" w:rsidP="005837D3">
      <w:pPr>
        <w:keepNext/>
        <w:keepLines/>
        <w:spacing w:after="60"/>
        <w:outlineLvl w:val="1"/>
        <w:rPr>
          <w:rFonts w:eastAsia="Times New Roman"/>
          <w:b/>
          <w:bCs/>
          <w:color w:val="auto"/>
          <w:sz w:val="22"/>
          <w:szCs w:val="26"/>
        </w:rPr>
      </w:pPr>
      <w:r w:rsidRPr="005837D3">
        <w:rPr>
          <w:rFonts w:eastAsia="Times New Roman"/>
          <w:b/>
          <w:bCs/>
          <w:color w:val="auto"/>
          <w:sz w:val="22"/>
          <w:szCs w:val="26"/>
        </w:rPr>
        <w:t>Setting up an Automatic Payment or Monthly Contribution</w:t>
      </w:r>
    </w:p>
    <w:p w14:paraId="214CD900" w14:textId="77777777" w:rsidR="00F40991" w:rsidRDefault="00F40991" w:rsidP="00F40991">
      <w:pPr>
        <w:keepNext/>
        <w:keepLines/>
        <w:spacing w:after="60"/>
        <w:outlineLvl w:val="1"/>
        <w:rPr>
          <w:sz w:val="16"/>
        </w:rPr>
      </w:pPr>
      <w:r w:rsidRPr="00D44504">
        <w:rPr>
          <w:b/>
          <w:sz w:val="16"/>
        </w:rPr>
        <w:t>Note:</w:t>
      </w:r>
      <w:r w:rsidRPr="00D44504">
        <w:rPr>
          <w:sz w:val="16"/>
        </w:rPr>
        <w:t xml:space="preserve"> </w:t>
      </w:r>
      <w:proofErr w:type="gramStart"/>
      <w:r w:rsidRPr="00D44504">
        <w:rPr>
          <w:sz w:val="16"/>
        </w:rPr>
        <w:t>In order to</w:t>
      </w:r>
      <w:proofErr w:type="gramEnd"/>
      <w:r w:rsidRPr="00D44504">
        <w:rPr>
          <w:sz w:val="16"/>
        </w:rPr>
        <w:t xml:space="preserve"> set up </w:t>
      </w:r>
      <w:proofErr w:type="gramStart"/>
      <w:r w:rsidRPr="00D44504">
        <w:rPr>
          <w:sz w:val="16"/>
        </w:rPr>
        <w:t>Automatic(</w:t>
      </w:r>
      <w:proofErr w:type="gramEnd"/>
      <w:r w:rsidRPr="00D44504">
        <w:rPr>
          <w:sz w:val="16"/>
        </w:rPr>
        <w:t>AP), you must make an initial payment first by using the ‘Pay Now’ Link. After the payment has been initiated you have an option to enroll. To set up an RP, you will have to log in as an enrolled user.</w:t>
      </w:r>
    </w:p>
    <w:p w14:paraId="3DA86F96" w14:textId="77777777" w:rsidR="00AF0A85" w:rsidRPr="00AF0A85" w:rsidRDefault="00AF0A85" w:rsidP="00AF0A85">
      <w:pPr>
        <w:numPr>
          <w:ilvl w:val="0"/>
          <w:numId w:val="5"/>
        </w:numPr>
        <w:ind w:left="360"/>
        <w:contextualSpacing/>
        <w:rPr>
          <w:color w:val="auto"/>
          <w:sz w:val="16"/>
        </w:rPr>
      </w:pPr>
      <w:r w:rsidRPr="00AF0A85">
        <w:rPr>
          <w:color w:val="auto"/>
          <w:sz w:val="16"/>
        </w:rPr>
        <w:t xml:space="preserve">On the Welcome page, Login Tab, enter your login ID and Password, </w:t>
      </w:r>
      <w:proofErr w:type="gramStart"/>
      <w:r w:rsidRPr="00AF0A85">
        <w:rPr>
          <w:color w:val="auto"/>
          <w:sz w:val="16"/>
        </w:rPr>
        <w:t xml:space="preserve">click  </w:t>
      </w:r>
      <w:r w:rsidRPr="00AF0A85">
        <w:rPr>
          <w:b/>
          <w:color w:val="auto"/>
          <w:sz w:val="16"/>
        </w:rPr>
        <w:t>‘</w:t>
      </w:r>
      <w:proofErr w:type="gramEnd"/>
      <w:r w:rsidRPr="00AF0A85">
        <w:rPr>
          <w:b/>
          <w:color w:val="auto"/>
          <w:sz w:val="16"/>
        </w:rPr>
        <w:t>Login’</w:t>
      </w:r>
    </w:p>
    <w:p w14:paraId="01CDA011" w14:textId="7F664E3E" w:rsidR="00AF0A85" w:rsidRPr="00AF0A85" w:rsidRDefault="00AF0A85" w:rsidP="00AF0A85">
      <w:pPr>
        <w:numPr>
          <w:ilvl w:val="0"/>
          <w:numId w:val="5"/>
        </w:numPr>
        <w:ind w:left="360"/>
        <w:contextualSpacing/>
        <w:rPr>
          <w:color w:val="auto"/>
          <w:sz w:val="16"/>
        </w:rPr>
      </w:pPr>
      <w:r w:rsidRPr="00AF0A85">
        <w:rPr>
          <w:color w:val="auto"/>
          <w:sz w:val="16"/>
        </w:rPr>
        <w:t xml:space="preserve">Click on the Automatic Payment  </w:t>
      </w:r>
    </w:p>
    <w:p w14:paraId="48826618" w14:textId="03D851DD" w:rsidR="00AF0A85" w:rsidRPr="00AF0A85" w:rsidRDefault="00AF0A85" w:rsidP="00AF0A85">
      <w:pPr>
        <w:numPr>
          <w:ilvl w:val="0"/>
          <w:numId w:val="5"/>
        </w:numPr>
        <w:ind w:left="360"/>
        <w:contextualSpacing/>
        <w:rPr>
          <w:color w:val="auto"/>
          <w:sz w:val="16"/>
        </w:rPr>
      </w:pPr>
      <w:r w:rsidRPr="00AF0A85">
        <w:rPr>
          <w:color w:val="auto"/>
          <w:sz w:val="16"/>
        </w:rPr>
        <w:t xml:space="preserve">Click on </w:t>
      </w:r>
      <w:r w:rsidRPr="00AF0A85">
        <w:rPr>
          <w:b/>
          <w:color w:val="auto"/>
          <w:sz w:val="16"/>
        </w:rPr>
        <w:t>“</w:t>
      </w:r>
      <w:r w:rsidR="004474E6">
        <w:rPr>
          <w:b/>
          <w:color w:val="auto"/>
          <w:sz w:val="16"/>
        </w:rPr>
        <w:t>Add</w:t>
      </w:r>
      <w:r w:rsidRPr="00AF0A85">
        <w:rPr>
          <w:b/>
          <w:color w:val="auto"/>
          <w:sz w:val="16"/>
        </w:rPr>
        <w:t xml:space="preserve"> Recurring Payment’ </w:t>
      </w:r>
      <w:r w:rsidRPr="00AF0A85">
        <w:rPr>
          <w:color w:val="auto"/>
          <w:sz w:val="16"/>
        </w:rPr>
        <w:t>button</w:t>
      </w:r>
    </w:p>
    <w:p w14:paraId="4D939038" w14:textId="77777777" w:rsidR="00AF0A85" w:rsidRPr="00AF0A85" w:rsidRDefault="00AF0A85" w:rsidP="00AF0A85">
      <w:pPr>
        <w:numPr>
          <w:ilvl w:val="0"/>
          <w:numId w:val="5"/>
        </w:numPr>
        <w:ind w:left="360"/>
        <w:contextualSpacing/>
        <w:rPr>
          <w:color w:val="auto"/>
          <w:sz w:val="16"/>
        </w:rPr>
      </w:pPr>
      <w:r w:rsidRPr="00AF0A85">
        <w:rPr>
          <w:color w:val="auto"/>
          <w:sz w:val="16"/>
        </w:rPr>
        <w:t>Complete required information and click checkbox agreeing to the terms</w:t>
      </w:r>
    </w:p>
    <w:p w14:paraId="31109B99" w14:textId="77777777" w:rsidR="00AF0A85" w:rsidRPr="00AF0A85" w:rsidRDefault="00AF0A85" w:rsidP="00AF0A85">
      <w:pPr>
        <w:numPr>
          <w:ilvl w:val="0"/>
          <w:numId w:val="5"/>
        </w:numPr>
        <w:ind w:left="360"/>
        <w:contextualSpacing/>
        <w:rPr>
          <w:color w:val="auto"/>
          <w:sz w:val="16"/>
        </w:rPr>
      </w:pPr>
      <w:r w:rsidRPr="00AF0A85">
        <w:rPr>
          <w:color w:val="auto"/>
          <w:sz w:val="16"/>
        </w:rPr>
        <w:t xml:space="preserve">Click </w:t>
      </w:r>
      <w:r w:rsidRPr="00AF0A85">
        <w:rPr>
          <w:b/>
          <w:color w:val="auto"/>
          <w:sz w:val="16"/>
        </w:rPr>
        <w:t>‘Agree and Submit’</w:t>
      </w:r>
    </w:p>
    <w:p w14:paraId="652DFB98" w14:textId="77777777" w:rsidR="00AF0A85" w:rsidRPr="005837D3" w:rsidRDefault="00000000" w:rsidP="005837D3">
      <w:pPr>
        <w:keepNext/>
        <w:keepLines/>
        <w:spacing w:before="200" w:after="0"/>
        <w:outlineLvl w:val="1"/>
        <w:rPr>
          <w:rFonts w:eastAsia="Times New Roman"/>
          <w:b/>
          <w:bCs/>
          <w:color w:val="auto"/>
          <w:sz w:val="22"/>
          <w:szCs w:val="26"/>
        </w:rPr>
      </w:pPr>
      <w:r>
        <w:rPr>
          <w:rFonts w:eastAsia="Times New Roman"/>
          <w:b/>
          <w:bCs/>
          <w:color w:val="auto"/>
          <w:sz w:val="22"/>
          <w:szCs w:val="26"/>
        </w:rPr>
        <w:pict w14:anchorId="020A26B4">
          <v:rect id="_x0000_i1027" style="width:0;height:1.5pt" o:hralign="center" o:hrstd="t" o:hr="t" fillcolor="#a0a0a0" stroked="f"/>
        </w:pict>
      </w:r>
    </w:p>
    <w:p w14:paraId="248CE2EC" w14:textId="4F67BAC6" w:rsidR="00AF0A85" w:rsidRPr="005837D3" w:rsidRDefault="004241CA" w:rsidP="005837D3">
      <w:pPr>
        <w:keepNext/>
        <w:keepLines/>
        <w:spacing w:after="60"/>
        <w:outlineLvl w:val="1"/>
        <w:rPr>
          <w:rFonts w:eastAsia="Times New Roman"/>
          <w:b/>
          <w:bCs/>
          <w:color w:val="auto"/>
          <w:sz w:val="22"/>
          <w:szCs w:val="26"/>
        </w:rPr>
      </w:pPr>
      <w:r>
        <w:rPr>
          <w:rFonts w:eastAsia="Times New Roman"/>
          <w:b/>
          <w:bCs/>
          <w:color w:val="auto"/>
          <w:sz w:val="22"/>
          <w:szCs w:val="26"/>
        </w:rPr>
        <w:t xml:space="preserve">Editing or </w:t>
      </w:r>
      <w:r w:rsidR="00AF0A85" w:rsidRPr="005837D3">
        <w:rPr>
          <w:rFonts w:eastAsia="Times New Roman"/>
          <w:b/>
          <w:bCs/>
          <w:color w:val="auto"/>
          <w:sz w:val="22"/>
          <w:szCs w:val="26"/>
        </w:rPr>
        <w:t>Deleting a</w:t>
      </w:r>
      <w:r w:rsidR="00323416">
        <w:rPr>
          <w:rFonts w:eastAsia="Times New Roman"/>
          <w:b/>
          <w:bCs/>
          <w:color w:val="auto"/>
          <w:sz w:val="22"/>
          <w:szCs w:val="26"/>
        </w:rPr>
        <w:t>n</w:t>
      </w:r>
      <w:r w:rsidR="00AF0A85" w:rsidRPr="005837D3">
        <w:rPr>
          <w:rFonts w:eastAsia="Times New Roman"/>
          <w:b/>
          <w:bCs/>
          <w:color w:val="auto"/>
          <w:sz w:val="22"/>
          <w:szCs w:val="26"/>
        </w:rPr>
        <w:t xml:space="preserve"> Automatic Payment</w:t>
      </w:r>
    </w:p>
    <w:p w14:paraId="4BEA3639" w14:textId="3D478943" w:rsidR="00AF0A85" w:rsidRPr="00AF0A85" w:rsidRDefault="00AF0A85" w:rsidP="00AF0A85">
      <w:pPr>
        <w:numPr>
          <w:ilvl w:val="0"/>
          <w:numId w:val="7"/>
        </w:numPr>
        <w:ind w:left="360"/>
        <w:contextualSpacing/>
        <w:rPr>
          <w:color w:val="auto"/>
          <w:sz w:val="16"/>
        </w:rPr>
      </w:pPr>
      <w:r w:rsidRPr="00AF0A85">
        <w:rPr>
          <w:color w:val="auto"/>
          <w:sz w:val="16"/>
        </w:rPr>
        <w:t xml:space="preserve">On the Welcome page, Login Tab, enter your login ID and Password, click </w:t>
      </w:r>
      <w:r w:rsidRPr="00AF0A85">
        <w:rPr>
          <w:b/>
          <w:color w:val="auto"/>
          <w:sz w:val="16"/>
        </w:rPr>
        <w:t>‘Login’</w:t>
      </w:r>
    </w:p>
    <w:p w14:paraId="70502632" w14:textId="295F86E4" w:rsidR="00AF0A85" w:rsidRPr="004241CA" w:rsidRDefault="00AF0A85" w:rsidP="004241CA">
      <w:pPr>
        <w:numPr>
          <w:ilvl w:val="0"/>
          <w:numId w:val="7"/>
        </w:numPr>
        <w:ind w:left="360"/>
        <w:contextualSpacing/>
        <w:rPr>
          <w:color w:val="auto"/>
          <w:sz w:val="16"/>
        </w:rPr>
      </w:pPr>
      <w:r w:rsidRPr="00AF0A85">
        <w:rPr>
          <w:color w:val="auto"/>
          <w:sz w:val="16"/>
        </w:rPr>
        <w:t>Click on</w:t>
      </w:r>
      <w:r w:rsidR="004241CA">
        <w:rPr>
          <w:color w:val="auto"/>
          <w:sz w:val="16"/>
        </w:rPr>
        <w:t xml:space="preserve"> </w:t>
      </w:r>
      <w:r w:rsidRPr="00AF0A85">
        <w:rPr>
          <w:color w:val="auto"/>
          <w:sz w:val="16"/>
        </w:rPr>
        <w:t xml:space="preserve">the Automatic Payment </w:t>
      </w:r>
    </w:p>
    <w:p w14:paraId="4DD65176" w14:textId="50C6A4A8" w:rsidR="00AF0A85" w:rsidRPr="00AF0A85" w:rsidRDefault="00AF0A85" w:rsidP="00AF0A85">
      <w:pPr>
        <w:numPr>
          <w:ilvl w:val="0"/>
          <w:numId w:val="7"/>
        </w:numPr>
        <w:ind w:left="360"/>
        <w:contextualSpacing/>
        <w:rPr>
          <w:color w:val="auto"/>
          <w:sz w:val="16"/>
        </w:rPr>
      </w:pPr>
      <w:r w:rsidRPr="00AF0A85">
        <w:rPr>
          <w:color w:val="auto"/>
          <w:sz w:val="16"/>
        </w:rPr>
        <w:t>Click</w:t>
      </w:r>
      <w:r w:rsidR="004241CA">
        <w:rPr>
          <w:color w:val="auto"/>
          <w:sz w:val="16"/>
        </w:rPr>
        <w:t xml:space="preserve"> </w:t>
      </w:r>
      <w:r w:rsidR="004241CA" w:rsidRPr="004241CA">
        <w:rPr>
          <w:b/>
          <w:bCs/>
          <w:color w:val="auto"/>
          <w:sz w:val="16"/>
        </w:rPr>
        <w:t>’Edit</w:t>
      </w:r>
      <w:r w:rsidR="004241CA">
        <w:rPr>
          <w:color w:val="auto"/>
          <w:sz w:val="16"/>
        </w:rPr>
        <w:t xml:space="preserve">’ or </w:t>
      </w:r>
      <w:r w:rsidRPr="00AF0A85">
        <w:rPr>
          <w:b/>
          <w:color w:val="auto"/>
          <w:sz w:val="16"/>
        </w:rPr>
        <w:t>‘Delete’</w:t>
      </w:r>
    </w:p>
    <w:p w14:paraId="31FFFB1A" w14:textId="60B44CDB" w:rsidR="00AF0A85" w:rsidRPr="00AF0A85" w:rsidRDefault="00F40991" w:rsidP="00AF0A85">
      <w:pPr>
        <w:numPr>
          <w:ilvl w:val="0"/>
          <w:numId w:val="7"/>
        </w:numPr>
        <w:ind w:left="360"/>
        <w:contextualSpacing/>
        <w:rPr>
          <w:color w:val="auto"/>
          <w:sz w:val="16"/>
        </w:rPr>
      </w:pPr>
      <w:r>
        <w:rPr>
          <w:color w:val="auto"/>
          <w:sz w:val="16"/>
        </w:rPr>
        <w:t>C</w:t>
      </w:r>
      <w:r w:rsidR="00AF0A85" w:rsidRPr="00AF0A85">
        <w:rPr>
          <w:color w:val="auto"/>
          <w:sz w:val="16"/>
        </w:rPr>
        <w:t>onfirm</w:t>
      </w:r>
      <w:r>
        <w:rPr>
          <w:color w:val="auto"/>
          <w:sz w:val="16"/>
        </w:rPr>
        <w:t xml:space="preserve"> your request</w:t>
      </w:r>
    </w:p>
    <w:p w14:paraId="372EACB6" w14:textId="77777777" w:rsidR="00AF0A85" w:rsidRPr="005837D3" w:rsidRDefault="00000000" w:rsidP="005837D3">
      <w:pPr>
        <w:keepNext/>
        <w:keepLines/>
        <w:spacing w:before="200" w:after="0"/>
        <w:outlineLvl w:val="1"/>
        <w:rPr>
          <w:rFonts w:eastAsia="Times New Roman"/>
          <w:b/>
          <w:bCs/>
          <w:color w:val="auto"/>
          <w:sz w:val="22"/>
          <w:szCs w:val="26"/>
        </w:rPr>
      </w:pPr>
      <w:r>
        <w:rPr>
          <w:rFonts w:eastAsia="Times New Roman"/>
          <w:b/>
          <w:bCs/>
          <w:color w:val="auto"/>
          <w:sz w:val="22"/>
          <w:szCs w:val="26"/>
        </w:rPr>
        <w:pict w14:anchorId="47F966EF">
          <v:rect id="_x0000_i1028" style="width:0;height:1.5pt" o:hralign="center" o:hrstd="t" o:hr="t" fillcolor="#a0a0a0" stroked="f"/>
        </w:pict>
      </w:r>
    </w:p>
    <w:p w14:paraId="2E92A412" w14:textId="77777777" w:rsidR="00AF0A85" w:rsidRPr="005837D3" w:rsidRDefault="00AF0A85" w:rsidP="005837D3">
      <w:pPr>
        <w:keepNext/>
        <w:keepLines/>
        <w:spacing w:after="60"/>
        <w:outlineLvl w:val="1"/>
        <w:rPr>
          <w:rFonts w:eastAsia="Times New Roman"/>
          <w:b/>
          <w:bCs/>
          <w:color w:val="auto"/>
          <w:sz w:val="22"/>
          <w:szCs w:val="26"/>
        </w:rPr>
      </w:pPr>
      <w:r w:rsidRPr="005837D3">
        <w:rPr>
          <w:rFonts w:eastAsia="Times New Roman"/>
          <w:b/>
          <w:bCs/>
          <w:color w:val="auto"/>
          <w:sz w:val="22"/>
          <w:szCs w:val="26"/>
        </w:rPr>
        <w:t>Locked Out</w:t>
      </w:r>
    </w:p>
    <w:p w14:paraId="4AAD045B" w14:textId="70060E14" w:rsidR="00AF0A85" w:rsidRPr="00BA3793" w:rsidRDefault="00AF0A85" w:rsidP="00BA3793">
      <w:pPr>
        <w:rPr>
          <w:color w:val="auto"/>
          <w:sz w:val="16"/>
        </w:rPr>
      </w:pPr>
      <w:r w:rsidRPr="00BA3793">
        <w:rPr>
          <w:color w:val="auto"/>
          <w:sz w:val="16"/>
        </w:rPr>
        <w:t>The password is case sensitive. If you enter your password incorrectly three times, the system will lock you out.</w:t>
      </w:r>
      <w:r w:rsidR="005843E2" w:rsidRPr="00BA3793">
        <w:rPr>
          <w:color w:val="auto"/>
          <w:sz w:val="16"/>
        </w:rPr>
        <w:t xml:space="preserve"> Email </w:t>
      </w:r>
      <w:hyperlink r:id="rId14" w:history="1">
        <w:r w:rsidR="005843E2" w:rsidRPr="00BA3793">
          <w:rPr>
            <w:rStyle w:val="Hyperlink"/>
            <w:sz w:val="16"/>
          </w:rPr>
          <w:t>MAC-AR@MSPMAC.ORG</w:t>
        </w:r>
      </w:hyperlink>
      <w:r w:rsidR="005843E2" w:rsidRPr="00BA3793">
        <w:rPr>
          <w:color w:val="auto"/>
          <w:sz w:val="16"/>
        </w:rPr>
        <w:t xml:space="preserve"> to </w:t>
      </w:r>
      <w:r w:rsidR="00BA3793" w:rsidRPr="00BA3793">
        <w:rPr>
          <w:color w:val="auto"/>
          <w:sz w:val="16"/>
        </w:rPr>
        <w:t>unlock your account.</w:t>
      </w:r>
    </w:p>
    <w:sectPr w:rsidR="00AF0A85" w:rsidRPr="00BA3793" w:rsidSect="00B633CA">
      <w:footerReference w:type="first" r:id="rId15"/>
      <w:footnotePr>
        <w:numFmt w:val="chicago"/>
      </w:footnotePr>
      <w:type w:val="continuous"/>
      <w:pgSz w:w="15840" w:h="12240" w:orient="landscape" w:code="1"/>
      <w:pgMar w:top="1080" w:right="720" w:bottom="1440" w:left="720" w:header="720" w:footer="560" w:gutter="0"/>
      <w:pgNumType w:start="1"/>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A094" w14:textId="77777777" w:rsidR="00796291" w:rsidRDefault="00796291">
      <w:pPr>
        <w:spacing w:after="0" w:line="240" w:lineRule="auto"/>
      </w:pPr>
      <w:r>
        <w:separator/>
      </w:r>
    </w:p>
    <w:p w14:paraId="5B2A18D8" w14:textId="77777777" w:rsidR="00796291" w:rsidRDefault="00796291"/>
  </w:endnote>
  <w:endnote w:type="continuationSeparator" w:id="0">
    <w:p w14:paraId="40A0981D" w14:textId="77777777" w:rsidR="00796291" w:rsidRDefault="00796291">
      <w:pPr>
        <w:spacing w:after="0" w:line="240" w:lineRule="auto"/>
      </w:pPr>
      <w:r>
        <w:continuationSeparator/>
      </w:r>
    </w:p>
    <w:p w14:paraId="6BF861AE" w14:textId="77777777" w:rsidR="00796291" w:rsidRDefault="00796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Bold Italic">
    <w:panose1 w:val="020B08040305040B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8EBC" w14:textId="77777777" w:rsidR="00303B24" w:rsidRDefault="00303B24" w:rsidP="007E2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AA679" w14:textId="77777777" w:rsidR="00303B24" w:rsidRDefault="00303B24" w:rsidP="007E2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F023" w14:textId="77777777" w:rsidR="00303B24" w:rsidRDefault="00C627B4" w:rsidP="005C65B8">
    <w:pPr>
      <w:pStyle w:val="WFlegaldisclosure"/>
      <w:tabs>
        <w:tab w:val="right" w:pos="14310"/>
      </w:tabs>
    </w:pPr>
    <w:r>
      <w:rPr>
        <w:noProof/>
      </w:rPr>
      <w:drawing>
        <wp:anchor distT="0" distB="0" distL="114300" distR="114300" simplePos="0" relativeHeight="251659264" behindDoc="0" locked="0" layoutInCell="1" allowOverlap="0" wp14:anchorId="0A261DD4" wp14:editId="7352F341">
          <wp:simplePos x="0" y="0"/>
          <wp:positionH relativeFrom="column">
            <wp:posOffset>4283075</wp:posOffset>
          </wp:positionH>
          <wp:positionV relativeFrom="page">
            <wp:posOffset>9023350</wp:posOffset>
          </wp:positionV>
          <wp:extent cx="2162175" cy="581025"/>
          <wp:effectExtent l="0" t="0" r="9525" b="9525"/>
          <wp:wrapNone/>
          <wp:docPr id="1" name="Picture 1" descr="WF_Corp_Sig_rgb_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F_Corp_Sig_rgb_re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7D3" w:rsidRPr="005837D3">
      <w:t xml:space="preserve"> </w:t>
    </w:r>
    <w:r w:rsidR="005837D3" w:rsidRPr="005837D3">
      <w:rPr>
        <w:noProof/>
      </w:rPr>
      <w:t>E-Bill Express ‘Quick Pay’ End User Quick Reference Guide</w:t>
    </w:r>
    <w:r w:rsidR="005A2868">
      <w:rPr>
        <w:noProof/>
      </w:rPr>
      <w:t xml:space="preserve">   Version </w:t>
    </w:r>
    <w:r w:rsidR="0012416B">
      <w:rPr>
        <w:noProof/>
      </w:rPr>
      <w:t>July 2021</w:t>
    </w:r>
    <w:r w:rsidR="005C65B8">
      <w:rPr>
        <w:noProof/>
      </w:rPr>
      <w:tab/>
    </w:r>
    <w:r w:rsidR="009C23A5">
      <w:rPr>
        <w:noProof/>
      </w:rPr>
      <w:fldChar w:fldCharType="begin"/>
    </w:r>
    <w:r w:rsidR="009C23A5">
      <w:rPr>
        <w:noProof/>
      </w:rPr>
      <w:instrText xml:space="preserve"> PAGE   \* MERGEFORMAT </w:instrText>
    </w:r>
    <w:r w:rsidR="009C23A5">
      <w:rPr>
        <w:noProof/>
      </w:rPr>
      <w:fldChar w:fldCharType="separate"/>
    </w:r>
    <w:r w:rsidR="0012416B">
      <w:rPr>
        <w:noProof/>
      </w:rPr>
      <w:t>2</w:t>
    </w:r>
    <w:r w:rsidR="009C23A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79A8" w14:textId="77777777" w:rsidR="00B633CA" w:rsidRPr="00A51C3F" w:rsidRDefault="00DE0AB5" w:rsidP="00CF08B4">
    <w:pPr>
      <w:pStyle w:val="WFFooter"/>
      <w:rPr>
        <w:rFonts w:ascii="Verdana" w:hAnsi="Verdana"/>
      </w:rPr>
    </w:pPr>
    <w:r w:rsidRPr="00A51C3F">
      <w:rPr>
        <w:rFonts w:ascii="Verdana" w:hAnsi="Verdana"/>
      </w:rPr>
      <w:t>E-Bill Express Admin Quick Reference Guide</w:t>
    </w:r>
    <w:r w:rsidR="008460B9" w:rsidRPr="00A51C3F">
      <w:rPr>
        <w:rFonts w:ascii="Verdana" w:hAnsi="Verdana"/>
      </w:rPr>
      <w:br/>
      <w:t>Version 20170901</w:t>
    </w:r>
    <w:r w:rsidR="008460B9" w:rsidRPr="00A51C3F">
      <w:rPr>
        <w:rFonts w:ascii="Verdana" w:hAnsi="Verdana"/>
      </w:rPr>
      <w:tab/>
    </w:r>
    <w:r w:rsidR="00CF08B4" w:rsidRPr="00A51C3F">
      <w:rPr>
        <w:rFonts w:ascii="Verdana" w:hAnsi="Verdana"/>
      </w:rPr>
      <w:tab/>
    </w:r>
    <w:r w:rsidR="00CF08B4" w:rsidRPr="00A51C3F">
      <w:rPr>
        <w:rFonts w:ascii="Verdana" w:hAnsi="Verdana"/>
        <w:noProof/>
      </w:rPr>
      <w:drawing>
        <wp:anchor distT="0" distB="0" distL="114300" distR="114300" simplePos="0" relativeHeight="251663360" behindDoc="0" locked="0" layoutInCell="1" allowOverlap="0" wp14:anchorId="1ACF1773" wp14:editId="15C3507A">
          <wp:simplePos x="0" y="0"/>
          <wp:positionH relativeFrom="column">
            <wp:posOffset>4283075</wp:posOffset>
          </wp:positionH>
          <wp:positionV relativeFrom="page">
            <wp:posOffset>9023350</wp:posOffset>
          </wp:positionV>
          <wp:extent cx="2162175" cy="581025"/>
          <wp:effectExtent l="0" t="0" r="9525" b="9525"/>
          <wp:wrapNone/>
          <wp:docPr id="15" name="Picture 15" descr="WF_Corp_Sig_rgb_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F_Corp_Sig_rgb_re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C3F">
      <w:rPr>
        <w:rStyle w:val="PageNumber"/>
        <w:rFonts w:ascii="Verdana" w:hAnsi="Verdan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231F" w14:textId="77777777" w:rsidR="00796291" w:rsidRDefault="00796291">
      <w:pPr>
        <w:spacing w:after="0" w:line="240" w:lineRule="auto"/>
      </w:pPr>
      <w:r>
        <w:separator/>
      </w:r>
    </w:p>
    <w:p w14:paraId="12232A7D" w14:textId="77777777" w:rsidR="00796291" w:rsidRDefault="00796291"/>
  </w:footnote>
  <w:footnote w:type="continuationSeparator" w:id="0">
    <w:p w14:paraId="2D2F1C3D" w14:textId="77777777" w:rsidR="00796291" w:rsidRDefault="00796291">
      <w:pPr>
        <w:spacing w:after="0" w:line="240" w:lineRule="auto"/>
      </w:pPr>
      <w:r>
        <w:continuationSeparator/>
      </w:r>
    </w:p>
    <w:p w14:paraId="035B0AAF" w14:textId="77777777" w:rsidR="00796291" w:rsidRDefault="007962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D4"/>
    <w:multiLevelType w:val="hybridMultilevel"/>
    <w:tmpl w:val="15F4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450C1"/>
    <w:multiLevelType w:val="hybridMultilevel"/>
    <w:tmpl w:val="8920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17C69"/>
    <w:multiLevelType w:val="hybridMultilevel"/>
    <w:tmpl w:val="348EA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017E4B"/>
    <w:multiLevelType w:val="hybridMultilevel"/>
    <w:tmpl w:val="8920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575E4"/>
    <w:multiLevelType w:val="hybridMultilevel"/>
    <w:tmpl w:val="D35E5E3C"/>
    <w:lvl w:ilvl="0" w:tplc="0409000F">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3AC12E1E"/>
    <w:multiLevelType w:val="hybridMultilevel"/>
    <w:tmpl w:val="D4DC732E"/>
    <w:lvl w:ilvl="0" w:tplc="0D3060A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8171C"/>
    <w:multiLevelType w:val="hybridMultilevel"/>
    <w:tmpl w:val="60EA7F0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631EC"/>
    <w:multiLevelType w:val="hybridMultilevel"/>
    <w:tmpl w:val="C186B960"/>
    <w:lvl w:ilvl="0" w:tplc="248424EE">
      <w:start w:val="1"/>
      <w:numFmt w:val="decimal"/>
      <w:lvlText w:val="%1."/>
      <w:lvlJc w:val="left"/>
      <w:pPr>
        <w:ind w:left="900" w:hanging="360"/>
      </w:pPr>
      <w:rPr>
        <w:b w:val="0"/>
        <w:sz w:val="1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130C7"/>
    <w:multiLevelType w:val="hybridMultilevel"/>
    <w:tmpl w:val="03D8D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16633A"/>
    <w:multiLevelType w:val="hybridMultilevel"/>
    <w:tmpl w:val="E8C6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528089">
    <w:abstractNumId w:val="4"/>
  </w:num>
  <w:num w:numId="2" w16cid:durableId="1019622134">
    <w:abstractNumId w:val="2"/>
  </w:num>
  <w:num w:numId="3" w16cid:durableId="1953390092">
    <w:abstractNumId w:val="5"/>
  </w:num>
  <w:num w:numId="4" w16cid:durableId="428619917">
    <w:abstractNumId w:val="6"/>
  </w:num>
  <w:num w:numId="5" w16cid:durableId="199828468">
    <w:abstractNumId w:val="1"/>
  </w:num>
  <w:num w:numId="6" w16cid:durableId="310716038">
    <w:abstractNumId w:val="9"/>
  </w:num>
  <w:num w:numId="7" w16cid:durableId="376902385">
    <w:abstractNumId w:val="0"/>
  </w:num>
  <w:num w:numId="8" w16cid:durableId="1909530767">
    <w:abstractNumId w:val="7"/>
  </w:num>
  <w:num w:numId="9" w16cid:durableId="690882591">
    <w:abstractNumId w:val="3"/>
  </w:num>
  <w:num w:numId="10" w16cid:durableId="84201595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style="mso-position-horizontal-relative:page;mso-position-vertical-relative:page" fill="f" fillcolor="white" stroke="f">
      <v:fill color="white" on="f"/>
      <v:stroke on="f"/>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83A41"/>
    <w:rsid w:val="0000103C"/>
    <w:rsid w:val="0000690A"/>
    <w:rsid w:val="000402EB"/>
    <w:rsid w:val="0004507F"/>
    <w:rsid w:val="00051C44"/>
    <w:rsid w:val="00070258"/>
    <w:rsid w:val="000741F0"/>
    <w:rsid w:val="00091916"/>
    <w:rsid w:val="000A545B"/>
    <w:rsid w:val="000A5EF6"/>
    <w:rsid w:val="000D614B"/>
    <w:rsid w:val="000E157E"/>
    <w:rsid w:val="000E364D"/>
    <w:rsid w:val="00111DDB"/>
    <w:rsid w:val="0012319D"/>
    <w:rsid w:val="0012416B"/>
    <w:rsid w:val="001274E3"/>
    <w:rsid w:val="00146C2F"/>
    <w:rsid w:val="00154013"/>
    <w:rsid w:val="00164C4C"/>
    <w:rsid w:val="001839F1"/>
    <w:rsid w:val="001917C4"/>
    <w:rsid w:val="00197D13"/>
    <w:rsid w:val="001B6259"/>
    <w:rsid w:val="001D10BA"/>
    <w:rsid w:val="001D1D09"/>
    <w:rsid w:val="001F0EDE"/>
    <w:rsid w:val="001F5B4F"/>
    <w:rsid w:val="002068E0"/>
    <w:rsid w:val="00207426"/>
    <w:rsid w:val="00215757"/>
    <w:rsid w:val="0022662E"/>
    <w:rsid w:val="00233507"/>
    <w:rsid w:val="00243996"/>
    <w:rsid w:val="002D02B7"/>
    <w:rsid w:val="002D7150"/>
    <w:rsid w:val="002D7DE6"/>
    <w:rsid w:val="002E7B8E"/>
    <w:rsid w:val="002F7674"/>
    <w:rsid w:val="00302FD1"/>
    <w:rsid w:val="00303B24"/>
    <w:rsid w:val="00323354"/>
    <w:rsid w:val="00323416"/>
    <w:rsid w:val="00331748"/>
    <w:rsid w:val="003518EC"/>
    <w:rsid w:val="00353169"/>
    <w:rsid w:val="00360B7F"/>
    <w:rsid w:val="003624CC"/>
    <w:rsid w:val="00370013"/>
    <w:rsid w:val="00374C29"/>
    <w:rsid w:val="00390485"/>
    <w:rsid w:val="00394347"/>
    <w:rsid w:val="00395CB6"/>
    <w:rsid w:val="003A3937"/>
    <w:rsid w:val="003B0BF5"/>
    <w:rsid w:val="003E074E"/>
    <w:rsid w:val="004004C0"/>
    <w:rsid w:val="00420DC4"/>
    <w:rsid w:val="004241CA"/>
    <w:rsid w:val="00424832"/>
    <w:rsid w:val="00430CA2"/>
    <w:rsid w:val="004474E6"/>
    <w:rsid w:val="00464573"/>
    <w:rsid w:val="004668EC"/>
    <w:rsid w:val="004730E7"/>
    <w:rsid w:val="0048008A"/>
    <w:rsid w:val="0048756D"/>
    <w:rsid w:val="00492A1F"/>
    <w:rsid w:val="0049356F"/>
    <w:rsid w:val="00495CF0"/>
    <w:rsid w:val="004A0358"/>
    <w:rsid w:val="004A05A8"/>
    <w:rsid w:val="004D25A2"/>
    <w:rsid w:val="004D5F12"/>
    <w:rsid w:val="004E773E"/>
    <w:rsid w:val="004F0671"/>
    <w:rsid w:val="005000BA"/>
    <w:rsid w:val="00503990"/>
    <w:rsid w:val="00504637"/>
    <w:rsid w:val="00507FFE"/>
    <w:rsid w:val="00516F7C"/>
    <w:rsid w:val="005251BE"/>
    <w:rsid w:val="0053104C"/>
    <w:rsid w:val="00550F96"/>
    <w:rsid w:val="00553029"/>
    <w:rsid w:val="00556674"/>
    <w:rsid w:val="00571448"/>
    <w:rsid w:val="005837D3"/>
    <w:rsid w:val="005843E2"/>
    <w:rsid w:val="005A2868"/>
    <w:rsid w:val="005B71C2"/>
    <w:rsid w:val="005C65B8"/>
    <w:rsid w:val="005D11C3"/>
    <w:rsid w:val="005E7779"/>
    <w:rsid w:val="006023BC"/>
    <w:rsid w:val="00627A97"/>
    <w:rsid w:val="00670644"/>
    <w:rsid w:val="006903B6"/>
    <w:rsid w:val="006911A9"/>
    <w:rsid w:val="006C3338"/>
    <w:rsid w:val="006D57EC"/>
    <w:rsid w:val="006E6C77"/>
    <w:rsid w:val="007008DA"/>
    <w:rsid w:val="00701B5A"/>
    <w:rsid w:val="00713C56"/>
    <w:rsid w:val="00734093"/>
    <w:rsid w:val="0073600D"/>
    <w:rsid w:val="0074721D"/>
    <w:rsid w:val="00753B40"/>
    <w:rsid w:val="0075430B"/>
    <w:rsid w:val="007545AE"/>
    <w:rsid w:val="00772B14"/>
    <w:rsid w:val="00787744"/>
    <w:rsid w:val="00791A2B"/>
    <w:rsid w:val="00796291"/>
    <w:rsid w:val="007A5A92"/>
    <w:rsid w:val="007B1F0A"/>
    <w:rsid w:val="007E2444"/>
    <w:rsid w:val="007F5753"/>
    <w:rsid w:val="008460B9"/>
    <w:rsid w:val="00856BE3"/>
    <w:rsid w:val="00864953"/>
    <w:rsid w:val="00894AFF"/>
    <w:rsid w:val="008A6CC2"/>
    <w:rsid w:val="008C0721"/>
    <w:rsid w:val="008E537C"/>
    <w:rsid w:val="00900FAF"/>
    <w:rsid w:val="00921DAA"/>
    <w:rsid w:val="0093134D"/>
    <w:rsid w:val="00935237"/>
    <w:rsid w:val="0093770E"/>
    <w:rsid w:val="00966DDE"/>
    <w:rsid w:val="00980B04"/>
    <w:rsid w:val="0098474F"/>
    <w:rsid w:val="00986F0E"/>
    <w:rsid w:val="009B0558"/>
    <w:rsid w:val="009B7E5E"/>
    <w:rsid w:val="009C0E7A"/>
    <w:rsid w:val="009C23A5"/>
    <w:rsid w:val="009D4FDC"/>
    <w:rsid w:val="00A172CC"/>
    <w:rsid w:val="00A22D4F"/>
    <w:rsid w:val="00A24A34"/>
    <w:rsid w:val="00A3428C"/>
    <w:rsid w:val="00A44B33"/>
    <w:rsid w:val="00A51C3F"/>
    <w:rsid w:val="00A52D93"/>
    <w:rsid w:val="00A62D8B"/>
    <w:rsid w:val="00A63896"/>
    <w:rsid w:val="00A64D04"/>
    <w:rsid w:val="00A70575"/>
    <w:rsid w:val="00A70BAD"/>
    <w:rsid w:val="00A83A41"/>
    <w:rsid w:val="00A86AFF"/>
    <w:rsid w:val="00A90BFB"/>
    <w:rsid w:val="00A937BF"/>
    <w:rsid w:val="00A95961"/>
    <w:rsid w:val="00AA38B9"/>
    <w:rsid w:val="00AB2680"/>
    <w:rsid w:val="00AE7027"/>
    <w:rsid w:val="00AF0A85"/>
    <w:rsid w:val="00B0229E"/>
    <w:rsid w:val="00B15532"/>
    <w:rsid w:val="00B3245D"/>
    <w:rsid w:val="00B433B6"/>
    <w:rsid w:val="00B4573F"/>
    <w:rsid w:val="00B514B9"/>
    <w:rsid w:val="00B633CA"/>
    <w:rsid w:val="00B76A14"/>
    <w:rsid w:val="00B76D28"/>
    <w:rsid w:val="00B819C9"/>
    <w:rsid w:val="00B97750"/>
    <w:rsid w:val="00BA34EA"/>
    <w:rsid w:val="00BA3793"/>
    <w:rsid w:val="00BC2D67"/>
    <w:rsid w:val="00BC3A9F"/>
    <w:rsid w:val="00BC5B09"/>
    <w:rsid w:val="00BE1836"/>
    <w:rsid w:val="00BE592B"/>
    <w:rsid w:val="00BF24E5"/>
    <w:rsid w:val="00BF2C77"/>
    <w:rsid w:val="00BF5DDA"/>
    <w:rsid w:val="00C13D0E"/>
    <w:rsid w:val="00C14AD2"/>
    <w:rsid w:val="00C2213E"/>
    <w:rsid w:val="00C23E00"/>
    <w:rsid w:val="00C31CAA"/>
    <w:rsid w:val="00C41D18"/>
    <w:rsid w:val="00C4226F"/>
    <w:rsid w:val="00C5729D"/>
    <w:rsid w:val="00C627B4"/>
    <w:rsid w:val="00C64401"/>
    <w:rsid w:val="00C95F39"/>
    <w:rsid w:val="00CB5D28"/>
    <w:rsid w:val="00CB651D"/>
    <w:rsid w:val="00CB7A0C"/>
    <w:rsid w:val="00CC2317"/>
    <w:rsid w:val="00CC3355"/>
    <w:rsid w:val="00CE13BE"/>
    <w:rsid w:val="00CE7E30"/>
    <w:rsid w:val="00CF08B4"/>
    <w:rsid w:val="00CF59FD"/>
    <w:rsid w:val="00D0060E"/>
    <w:rsid w:val="00D151A9"/>
    <w:rsid w:val="00D36A59"/>
    <w:rsid w:val="00D44504"/>
    <w:rsid w:val="00D4482B"/>
    <w:rsid w:val="00D916EE"/>
    <w:rsid w:val="00D92675"/>
    <w:rsid w:val="00D93882"/>
    <w:rsid w:val="00DC07CD"/>
    <w:rsid w:val="00DC256A"/>
    <w:rsid w:val="00DC5D3C"/>
    <w:rsid w:val="00DC70B4"/>
    <w:rsid w:val="00DD1E7F"/>
    <w:rsid w:val="00DE0AB5"/>
    <w:rsid w:val="00DE6913"/>
    <w:rsid w:val="00E23CB3"/>
    <w:rsid w:val="00E31589"/>
    <w:rsid w:val="00E360C1"/>
    <w:rsid w:val="00E37257"/>
    <w:rsid w:val="00E41EE0"/>
    <w:rsid w:val="00E604C1"/>
    <w:rsid w:val="00EA55E8"/>
    <w:rsid w:val="00EB6609"/>
    <w:rsid w:val="00EC7A87"/>
    <w:rsid w:val="00EE6C2E"/>
    <w:rsid w:val="00F04D33"/>
    <w:rsid w:val="00F20190"/>
    <w:rsid w:val="00F228E8"/>
    <w:rsid w:val="00F40991"/>
    <w:rsid w:val="00F554FF"/>
    <w:rsid w:val="00F67529"/>
    <w:rsid w:val="00F83C4A"/>
    <w:rsid w:val="00FA2690"/>
    <w:rsid w:val="00FC7C26"/>
    <w:rsid w:val="00FD350A"/>
    <w:rsid w:val="00FD4A0F"/>
    <w:rsid w:val="00FD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3EE2A44"/>
  <w15:docId w15:val="{BF419891-0759-478A-BB0E-88340EA8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FDC"/>
    <w:pPr>
      <w:spacing w:after="200" w:line="276" w:lineRule="auto"/>
    </w:pPr>
    <w:rPr>
      <w:rFonts w:ascii="Georgia" w:hAnsi="Georgia"/>
      <w:color w:val="000000"/>
      <w:szCs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spacing w:after="0" w:line="240" w:lineRule="auto"/>
    </w:pPr>
  </w:style>
  <w:style w:type="paragraph" w:customStyle="1" w:styleId="Tablebodytextrigthjustified">
    <w:name w:val="Table body text rigth justified"/>
    <w:basedOn w:val="TableBodyText"/>
    <w:rsid w:val="00E360C1"/>
    <w:pPr>
      <w:jc w:val="right"/>
    </w:pPr>
    <w:rPr>
      <w:rFonts w:eastAsia="Times New Roman" w:cs="Times New Roman"/>
      <w:color w:val="5A5D62"/>
      <w:szCs w:val="20"/>
    </w:rPr>
  </w:style>
  <w:style w:type="paragraph" w:customStyle="1" w:styleId="TableBodyText">
    <w:name w:val="Table Body Text"/>
    <w:basedOn w:val="Normal"/>
    <w:semiHidden/>
    <w:pPr>
      <w:tabs>
        <w:tab w:val="left" w:pos="840"/>
      </w:tabs>
      <w:autoSpaceDE w:val="0"/>
      <w:autoSpaceDN w:val="0"/>
      <w:adjustRightInd w:val="0"/>
      <w:spacing w:after="0" w:line="220" w:lineRule="atLeast"/>
      <w:textAlignment w:val="center"/>
    </w:pPr>
    <w:rPr>
      <w:rFonts w:ascii="Verdana" w:hAnsi="Verdana" w:cs="Tahoma"/>
      <w:color w:val="3E444F"/>
      <w:sz w:val="16"/>
      <w:szCs w:val="16"/>
    </w:rPr>
  </w:style>
  <w:style w:type="paragraph" w:styleId="Footer">
    <w:name w:val="footer"/>
    <w:basedOn w:val="Normal"/>
    <w:link w:val="FooterChar"/>
    <w:uiPriority w:val="99"/>
    <w:rsid w:val="007E2444"/>
    <w:pPr>
      <w:autoSpaceDE w:val="0"/>
      <w:autoSpaceDN w:val="0"/>
      <w:adjustRightInd w:val="0"/>
      <w:spacing w:after="0" w:line="240" w:lineRule="auto"/>
      <w:jc w:val="right"/>
      <w:textAlignment w:val="center"/>
    </w:pPr>
    <w:rPr>
      <w:rFonts w:ascii="Verdana" w:hAnsi="Verdana" w:cs="Georgia"/>
      <w:sz w:val="16"/>
      <w:szCs w:val="16"/>
    </w:rPr>
  </w:style>
  <w:style w:type="character" w:customStyle="1" w:styleId="FooterDateandlineofbusiness">
    <w:name w:val="Footer: Date and line of business"/>
    <w:basedOn w:val="DefaultParagraphFont"/>
    <w:rsid w:val="00791A2B"/>
    <w:rPr>
      <w:rFonts w:ascii="Georgia" w:hAnsi="Georgia" w:cs="Georgia"/>
      <w:noProof w:val="0"/>
      <w:color w:val="D4002F"/>
      <w:sz w:val="16"/>
      <w:szCs w:val="16"/>
      <w:u w:val="none"/>
      <w:lang w:val="en-US" w:eastAsia="en-US" w:bidi="ar-SA"/>
    </w:rPr>
  </w:style>
  <w:style w:type="paragraph" w:customStyle="1" w:styleId="ParagraphHeader">
    <w:name w:val="Paragraph Header"/>
    <w:basedOn w:val="Normal"/>
    <w:rsid w:val="00787744"/>
    <w:pPr>
      <w:tabs>
        <w:tab w:val="left" w:pos="360"/>
        <w:tab w:val="left" w:pos="2720"/>
        <w:tab w:val="left" w:pos="6100"/>
      </w:tabs>
      <w:autoSpaceDE w:val="0"/>
      <w:autoSpaceDN w:val="0"/>
      <w:adjustRightInd w:val="0"/>
      <w:spacing w:after="40" w:line="300" w:lineRule="atLeast"/>
      <w:textAlignment w:val="center"/>
    </w:pPr>
    <w:rPr>
      <w:rFonts w:cs="Georgia"/>
      <w:color w:val="BB0826"/>
      <w:sz w:val="28"/>
      <w:szCs w:val="28"/>
    </w:rPr>
  </w:style>
  <w:style w:type="paragraph" w:customStyle="1" w:styleId="Chartsubhead">
    <w:name w:val="Chart subhead"/>
    <w:basedOn w:val="Normal"/>
    <w:rsid w:val="0048756D"/>
    <w:pPr>
      <w:tabs>
        <w:tab w:val="left" w:pos="360"/>
        <w:tab w:val="left" w:pos="2720"/>
        <w:tab w:val="left" w:pos="6100"/>
      </w:tabs>
      <w:autoSpaceDE w:val="0"/>
      <w:autoSpaceDN w:val="0"/>
      <w:adjustRightInd w:val="0"/>
      <w:spacing w:after="80" w:line="240" w:lineRule="exact"/>
      <w:textAlignment w:val="center"/>
    </w:pPr>
    <w:rPr>
      <w:rFonts w:ascii="Verdana Bold Italic" w:hAnsi="Verdana Bold Italic" w:cs="Georgia"/>
      <w:color w:val="5A5D62"/>
      <w:sz w:val="16"/>
      <w:szCs w:val="20"/>
    </w:rPr>
  </w:style>
  <w:style w:type="paragraph" w:customStyle="1" w:styleId="Dateandlineofbusiness">
    <w:name w:val="Date and line of business"/>
    <w:aliases w:val="pg #"/>
    <w:basedOn w:val="Normal"/>
    <w:rsid w:val="00787744"/>
    <w:pPr>
      <w:tabs>
        <w:tab w:val="left" w:pos="360"/>
        <w:tab w:val="left" w:pos="2720"/>
        <w:tab w:val="left" w:pos="6100"/>
      </w:tabs>
      <w:autoSpaceDE w:val="0"/>
      <w:autoSpaceDN w:val="0"/>
      <w:adjustRightInd w:val="0"/>
      <w:spacing w:after="0" w:line="240" w:lineRule="auto"/>
      <w:jc w:val="right"/>
      <w:textAlignment w:val="center"/>
    </w:pPr>
    <w:rPr>
      <w:rFonts w:ascii="Verdana" w:hAnsi="Verdana" w:cs="Georgia"/>
      <w:szCs w:val="20"/>
    </w:rPr>
  </w:style>
  <w:style w:type="paragraph" w:customStyle="1" w:styleId="Chartheadline">
    <w:name w:val="Chart headline"/>
    <w:basedOn w:val="Normal"/>
    <w:rsid w:val="00787744"/>
    <w:pPr>
      <w:tabs>
        <w:tab w:val="left" w:pos="360"/>
        <w:tab w:val="left" w:pos="2720"/>
        <w:tab w:val="left" w:pos="6100"/>
      </w:tabs>
      <w:autoSpaceDE w:val="0"/>
      <w:autoSpaceDN w:val="0"/>
      <w:adjustRightInd w:val="0"/>
      <w:spacing w:after="80" w:line="240" w:lineRule="exact"/>
      <w:textAlignment w:val="center"/>
    </w:pPr>
    <w:rPr>
      <w:rFonts w:ascii="Verdana" w:hAnsi="Verdana" w:cs="Georgia"/>
      <w:b/>
      <w:color w:val="5A5D62"/>
      <w:sz w:val="16"/>
      <w:szCs w:val="20"/>
    </w:rPr>
  </w:style>
  <w:style w:type="paragraph" w:styleId="DocumentMap">
    <w:name w:val="Document Map"/>
    <w:basedOn w:val="Normal"/>
    <w:semiHidden/>
    <w:unhideWhenUsed/>
    <w:rPr>
      <w:rFonts w:ascii="Tahoma" w:hAnsi="Tahoma" w:cs="Verdana"/>
      <w:sz w:val="16"/>
      <w:szCs w:val="16"/>
    </w:rPr>
  </w:style>
  <w:style w:type="paragraph" w:customStyle="1" w:styleId="DepartmentName">
    <w:name w:val="Department Name"/>
    <w:basedOn w:val="Normal"/>
    <w:pPr>
      <w:autoSpaceDE w:val="0"/>
      <w:autoSpaceDN w:val="0"/>
      <w:adjustRightInd w:val="0"/>
      <w:spacing w:after="115" w:line="360" w:lineRule="atLeast"/>
      <w:textAlignment w:val="center"/>
    </w:pPr>
    <w:rPr>
      <w:rFonts w:cs="Calibri"/>
      <w:i/>
      <w:iCs/>
      <w:sz w:val="30"/>
      <w:szCs w:val="30"/>
    </w:rPr>
  </w:style>
  <w:style w:type="paragraph" w:customStyle="1" w:styleId="HeadlineCoverRed">
    <w:name w:val="Headline Cover: Red"/>
    <w:basedOn w:val="Normal"/>
    <w:rsid w:val="00791A2B"/>
    <w:pPr>
      <w:autoSpaceDE w:val="0"/>
      <w:autoSpaceDN w:val="0"/>
      <w:adjustRightInd w:val="0"/>
      <w:spacing w:after="440" w:line="540" w:lineRule="atLeast"/>
      <w:textAlignment w:val="center"/>
    </w:pPr>
    <w:rPr>
      <w:rFonts w:cs="Georgia"/>
      <w:color w:val="BB0826"/>
      <w:sz w:val="48"/>
      <w:szCs w:val="48"/>
    </w:rPr>
  </w:style>
  <w:style w:type="paragraph" w:customStyle="1" w:styleId="WFlegaldisclosure">
    <w:name w:val="WF legal disclosure"/>
    <w:rsid w:val="00F83C4A"/>
    <w:pPr>
      <w:autoSpaceDE w:val="0"/>
      <w:autoSpaceDN w:val="0"/>
      <w:adjustRightInd w:val="0"/>
      <w:spacing w:line="160" w:lineRule="atLeast"/>
      <w:textAlignment w:val="center"/>
    </w:pPr>
    <w:rPr>
      <w:rFonts w:ascii="Verdana" w:hAnsi="Verdana" w:cs="Georgia"/>
      <w:color w:val="000000"/>
      <w:sz w:val="14"/>
      <w:szCs w:val="14"/>
    </w:rPr>
  </w:style>
  <w:style w:type="paragraph" w:customStyle="1" w:styleId="WFHeadline">
    <w:name w:val="WF Headline"/>
    <w:basedOn w:val="Normal"/>
    <w:rsid w:val="00571448"/>
    <w:pPr>
      <w:autoSpaceDE w:val="0"/>
      <w:autoSpaceDN w:val="0"/>
      <w:adjustRightInd w:val="0"/>
      <w:spacing w:after="360" w:line="480" w:lineRule="atLeast"/>
      <w:textAlignment w:val="center"/>
    </w:pPr>
    <w:rPr>
      <w:rFonts w:cs="Georgia"/>
      <w:color w:val="BB0826"/>
      <w:sz w:val="40"/>
      <w:szCs w:val="40"/>
    </w:rPr>
  </w:style>
  <w:style w:type="paragraph" w:customStyle="1" w:styleId="FootnoteText1">
    <w:name w:val="Footnote Text1"/>
    <w:basedOn w:val="Normal"/>
    <w:semiHidden/>
    <w:pPr>
      <w:autoSpaceDE w:val="0"/>
      <w:autoSpaceDN w:val="0"/>
      <w:adjustRightInd w:val="0"/>
      <w:spacing w:after="0" w:line="210" w:lineRule="atLeast"/>
      <w:ind w:left="115" w:hanging="115"/>
      <w:textAlignment w:val="center"/>
    </w:pPr>
    <w:rPr>
      <w:rFonts w:cs="Georgia"/>
      <w:sz w:val="15"/>
      <w:szCs w:val="15"/>
    </w:rPr>
  </w:style>
  <w:style w:type="paragraph" w:customStyle="1" w:styleId="Footnote">
    <w:name w:val="Footnote"/>
    <w:basedOn w:val="FootnoteText"/>
    <w:rsid w:val="00F67529"/>
    <w:pPr>
      <w:ind w:left="180" w:hanging="180"/>
    </w:pPr>
    <w:rPr>
      <w:sz w:val="15"/>
    </w:rPr>
  </w:style>
  <w:style w:type="paragraph" w:styleId="FootnoteText">
    <w:name w:val="footnote text"/>
    <w:basedOn w:val="Normal"/>
    <w:semiHidden/>
    <w:unhideWhenUsed/>
    <w:rPr>
      <w:szCs w:val="20"/>
    </w:rPr>
  </w:style>
  <w:style w:type="paragraph" w:styleId="Date">
    <w:name w:val="Date"/>
    <w:aliases w:val="Volume,Issue,Author"/>
    <w:basedOn w:val="Normal"/>
    <w:pPr>
      <w:autoSpaceDE w:val="0"/>
      <w:autoSpaceDN w:val="0"/>
      <w:adjustRightInd w:val="0"/>
      <w:spacing w:after="0" w:line="240" w:lineRule="atLeast"/>
      <w:textAlignment w:val="center"/>
    </w:pPr>
    <w:rPr>
      <w:rFonts w:cs="Georgia"/>
      <w:color w:val="3E444F"/>
      <w:szCs w:val="20"/>
    </w:rPr>
  </w:style>
  <w:style w:type="character" w:customStyle="1" w:styleId="VolumeChar">
    <w:name w:val="Volume Char"/>
    <w:aliases w:val="Issue Char,Author Char Char"/>
    <w:basedOn w:val="DefaultParagraphFont"/>
    <w:rPr>
      <w:rFonts w:ascii="Georgia" w:hAnsi="Georgia" w:cs="Georgia"/>
      <w:color w:val="3E444F"/>
    </w:rPr>
  </w:style>
  <w:style w:type="paragraph" w:customStyle="1" w:styleId="Bodytextbullets">
    <w:name w:val="Body text bullets"/>
    <w:basedOn w:val="Normal"/>
    <w:pPr>
      <w:tabs>
        <w:tab w:val="left" w:pos="180"/>
      </w:tabs>
      <w:autoSpaceDE w:val="0"/>
      <w:autoSpaceDN w:val="0"/>
      <w:adjustRightInd w:val="0"/>
      <w:spacing w:after="115" w:line="320" w:lineRule="atLeast"/>
      <w:ind w:left="187" w:hanging="187"/>
      <w:textAlignment w:val="center"/>
    </w:pPr>
    <w:rPr>
      <w:rFonts w:cs="Georgia"/>
      <w:szCs w:val="18"/>
    </w:rPr>
  </w:style>
  <w:style w:type="paragraph" w:customStyle="1" w:styleId="ParagraphSubhead">
    <w:name w:val="Paragraph Subhead"/>
    <w:basedOn w:val="ParagraphHeader"/>
    <w:rsid w:val="00791A2B"/>
    <w:pPr>
      <w:spacing w:after="58"/>
    </w:pPr>
    <w:rPr>
      <w:sz w:val="22"/>
      <w:szCs w:val="20"/>
    </w:rPr>
  </w:style>
  <w:style w:type="paragraph" w:customStyle="1" w:styleId="TableHeader">
    <w:name w:val="Table Header"/>
    <w:basedOn w:val="Normal"/>
    <w:pPr>
      <w:tabs>
        <w:tab w:val="left" w:pos="840"/>
      </w:tabs>
      <w:autoSpaceDE w:val="0"/>
      <w:autoSpaceDN w:val="0"/>
      <w:adjustRightInd w:val="0"/>
      <w:spacing w:after="0" w:line="210" w:lineRule="atLeast"/>
      <w:textAlignment w:val="center"/>
    </w:pPr>
    <w:rPr>
      <w:rFonts w:ascii="Verdana" w:hAnsi="Verdana" w:cs="Tahoma"/>
      <w:b/>
      <w:color w:val="5A5D62"/>
      <w:sz w:val="16"/>
      <w:szCs w:val="16"/>
    </w:rPr>
  </w:style>
  <w:style w:type="character" w:styleId="FootnoteReference">
    <w:name w:val="footnote reference"/>
    <w:basedOn w:val="DefaultParagraphFont"/>
    <w:semiHidden/>
    <w:unhideWhenUsed/>
    <w:rPr>
      <w:vertAlign w:val="superscript"/>
    </w:rPr>
  </w:style>
  <w:style w:type="paragraph" w:customStyle="1" w:styleId="ArticleDescriptor">
    <w:name w:val="Article Descriptor"/>
    <w:basedOn w:val="Normal"/>
    <w:semiHidden/>
    <w:pPr>
      <w:autoSpaceDE w:val="0"/>
      <w:autoSpaceDN w:val="0"/>
      <w:adjustRightInd w:val="0"/>
      <w:spacing w:after="0" w:line="360" w:lineRule="atLeast"/>
      <w:textAlignment w:val="center"/>
    </w:pPr>
    <w:rPr>
      <w:rFonts w:cs="Georgia"/>
      <w:color w:val="3E444F"/>
      <w:sz w:val="30"/>
      <w:szCs w:val="30"/>
    </w:rPr>
  </w:style>
  <w:style w:type="paragraph" w:customStyle="1" w:styleId="Graphcaption">
    <w:name w:val="Graph caption"/>
    <w:basedOn w:val="Normal"/>
    <w:pPr>
      <w:autoSpaceDE w:val="0"/>
      <w:autoSpaceDN w:val="0"/>
      <w:adjustRightInd w:val="0"/>
      <w:spacing w:after="40" w:line="220" w:lineRule="atLeast"/>
      <w:textAlignment w:val="center"/>
    </w:pPr>
    <w:rPr>
      <w:rFonts w:ascii="Verdana" w:hAnsi="Verdana" w:cs="Tahoma"/>
      <w:color w:val="5A5D62"/>
      <w:sz w:val="16"/>
      <w:szCs w:val="16"/>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E-mailSignature">
    <w:name w:val="E-mail Signature"/>
    <w:basedOn w:val="Normal"/>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720"/>
      </w:tabs>
      <w:ind w:left="720" w:hanging="360"/>
    </w:pPr>
  </w:style>
  <w:style w:type="paragraph" w:styleId="ListBullet3">
    <w:name w:val="List Bullet 3"/>
    <w:basedOn w:val="Normal"/>
    <w:pPr>
      <w:tabs>
        <w:tab w:val="num" w:pos="1080"/>
      </w:tabs>
      <w:ind w:left="1080" w:hanging="360"/>
    </w:pPr>
  </w:style>
  <w:style w:type="paragraph" w:styleId="ListBullet4">
    <w:name w:val="List Bullet 4"/>
    <w:basedOn w:val="Normal"/>
    <w:pPr>
      <w:tabs>
        <w:tab w:val="num" w:pos="1440"/>
      </w:tabs>
      <w:ind w:left="1440" w:hanging="360"/>
    </w:pPr>
  </w:style>
  <w:style w:type="paragraph" w:styleId="ListBullet5">
    <w:name w:val="List Bullet 5"/>
    <w:basedOn w:val="Normal"/>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Cs w:val="20"/>
    </w:rPr>
  </w:style>
  <w:style w:type="paragraph" w:styleId="Signature">
    <w:name w:val="Signature"/>
    <w:basedOn w:val="Normal"/>
    <w:pPr>
      <w:ind w:left="4320"/>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Emphasis">
    <w:name w:val="Emphasis"/>
    <w:basedOn w:val="DefaultParagraphFont"/>
    <w:qFormat/>
    <w:rPr>
      <w:i/>
      <w:iCs/>
    </w:rPr>
  </w:style>
  <w:style w:type="character" w:styleId="HTMLAcronym">
    <w:name w:val="HTML Acronym"/>
    <w:basedOn w:val="DefaultParagraphFont"/>
  </w:style>
  <w:style w:type="paragraph" w:styleId="Salutation">
    <w:name w:val="Salutation"/>
    <w:basedOn w:val="Normal"/>
    <w:next w:val="Normal"/>
  </w:style>
  <w:style w:type="paragraph" w:customStyle="1" w:styleId="Tableheader0">
    <w:name w:val="Table header"/>
    <w:basedOn w:val="TableHeader"/>
    <w:rPr>
      <w:b w:val="0"/>
    </w:rPr>
  </w:style>
  <w:style w:type="paragraph" w:customStyle="1" w:styleId="Columnheader">
    <w:name w:val="Column header"/>
    <w:basedOn w:val="TableHeader"/>
    <w:rPr>
      <w:b w:val="0"/>
    </w:rPr>
  </w:style>
  <w:style w:type="paragraph" w:customStyle="1" w:styleId="Tablerowheader">
    <w:name w:val="Table row header"/>
    <w:basedOn w:val="TableBodyText"/>
  </w:style>
  <w:style w:type="paragraph" w:customStyle="1" w:styleId="Columnheaderwhite">
    <w:name w:val="Column header: white"/>
    <w:basedOn w:val="TableHeader"/>
    <w:rPr>
      <w:color w:val="FFFFFF"/>
    </w:rPr>
  </w:style>
  <w:style w:type="paragraph" w:customStyle="1" w:styleId="Tablebodytext0">
    <w:name w:val="Table body text"/>
    <w:basedOn w:val="TableBodyText"/>
    <w:pPr>
      <w:tabs>
        <w:tab w:val="left" w:pos="775"/>
      </w:tabs>
    </w:pPr>
    <w:rPr>
      <w:color w:val="5A5D62"/>
    </w:rPr>
  </w:style>
  <w:style w:type="paragraph" w:customStyle="1" w:styleId="Rowheader">
    <w:name w:val="Row header"/>
    <w:basedOn w:val="TableBodyText"/>
    <w:rPr>
      <w:b/>
      <w:color w:val="5A5D62"/>
    </w:rPr>
  </w:style>
  <w:style w:type="character" w:styleId="CommentReference">
    <w:name w:val="annotation reference"/>
    <w:basedOn w:val="DefaultParagraphFont"/>
    <w:rsid w:val="00B76D28"/>
    <w:rPr>
      <w:sz w:val="16"/>
      <w:szCs w:val="16"/>
    </w:rPr>
  </w:style>
  <w:style w:type="paragraph" w:styleId="CommentText">
    <w:name w:val="annotation text"/>
    <w:basedOn w:val="Normal"/>
    <w:link w:val="CommentTextChar"/>
    <w:rsid w:val="00B76D28"/>
    <w:rPr>
      <w:szCs w:val="20"/>
    </w:rPr>
  </w:style>
  <w:style w:type="character" w:customStyle="1" w:styleId="CommentTextChar">
    <w:name w:val="Comment Text Char"/>
    <w:basedOn w:val="DefaultParagraphFont"/>
    <w:link w:val="CommentText"/>
    <w:rsid w:val="00B76D28"/>
    <w:rPr>
      <w:rFonts w:ascii="Georgia" w:hAnsi="Georgia"/>
      <w:color w:val="000000"/>
    </w:rPr>
  </w:style>
  <w:style w:type="paragraph" w:styleId="CommentSubject">
    <w:name w:val="annotation subject"/>
    <w:basedOn w:val="CommentText"/>
    <w:next w:val="CommentText"/>
    <w:link w:val="CommentSubjectChar"/>
    <w:rsid w:val="00B76D28"/>
    <w:rPr>
      <w:b/>
      <w:bCs/>
    </w:rPr>
  </w:style>
  <w:style w:type="character" w:customStyle="1" w:styleId="CommentSubjectChar">
    <w:name w:val="Comment Subject Char"/>
    <w:basedOn w:val="CommentTextChar"/>
    <w:link w:val="CommentSubject"/>
    <w:rsid w:val="00B76D28"/>
    <w:rPr>
      <w:rFonts w:ascii="Georgia" w:hAnsi="Georgia"/>
      <w:b/>
      <w:bCs/>
      <w:color w:val="000000"/>
    </w:rPr>
  </w:style>
  <w:style w:type="paragraph" w:styleId="BalloonText">
    <w:name w:val="Balloon Text"/>
    <w:basedOn w:val="Normal"/>
    <w:link w:val="BalloonTextChar"/>
    <w:rsid w:val="00B7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6D28"/>
    <w:rPr>
      <w:rFonts w:ascii="Tahoma" w:hAnsi="Tahoma" w:cs="Tahoma"/>
      <w:color w:val="000000"/>
      <w:sz w:val="16"/>
      <w:szCs w:val="16"/>
    </w:rPr>
  </w:style>
  <w:style w:type="paragraph" w:customStyle="1" w:styleId="Largeheadline">
    <w:name w:val="Large headline"/>
    <w:basedOn w:val="WFHeadline"/>
    <w:qFormat/>
    <w:rsid w:val="00D36A59"/>
    <w:rPr>
      <w:sz w:val="100"/>
      <w:szCs w:val="100"/>
    </w:rPr>
  </w:style>
  <w:style w:type="paragraph" w:customStyle="1" w:styleId="Descriptor">
    <w:name w:val="Descriptor"/>
    <w:basedOn w:val="WFHeadline"/>
    <w:qFormat/>
    <w:rsid w:val="00D36A59"/>
    <w:rPr>
      <w:color w:val="000000"/>
      <w:sz w:val="60"/>
      <w:szCs w:val="60"/>
    </w:rPr>
  </w:style>
  <w:style w:type="character" w:customStyle="1" w:styleId="FooterChar">
    <w:name w:val="Footer Char"/>
    <w:basedOn w:val="DefaultParagraphFont"/>
    <w:link w:val="Footer"/>
    <w:uiPriority w:val="99"/>
    <w:rsid w:val="00856BE3"/>
    <w:rPr>
      <w:rFonts w:ascii="Verdana" w:hAnsi="Verdana" w:cs="Georgia"/>
      <w:color w:val="000000"/>
      <w:sz w:val="16"/>
      <w:szCs w:val="16"/>
    </w:rPr>
  </w:style>
  <w:style w:type="character" w:styleId="FollowedHyperlink">
    <w:name w:val="FollowedHyperlink"/>
    <w:basedOn w:val="DefaultParagraphFont"/>
    <w:rsid w:val="0048008A"/>
    <w:rPr>
      <w:color w:val="800080"/>
      <w:u w:val="single"/>
    </w:rPr>
  </w:style>
  <w:style w:type="paragraph" w:customStyle="1" w:styleId="WFBodytext">
    <w:name w:val="WF Body text"/>
    <w:basedOn w:val="Normal"/>
    <w:qFormat/>
    <w:rsid w:val="00787744"/>
    <w:pPr>
      <w:tabs>
        <w:tab w:val="left" w:pos="360"/>
        <w:tab w:val="left" w:pos="2720"/>
      </w:tabs>
      <w:autoSpaceDE w:val="0"/>
      <w:autoSpaceDN w:val="0"/>
      <w:adjustRightInd w:val="0"/>
      <w:spacing w:after="180" w:line="300" w:lineRule="atLeast"/>
      <w:textAlignment w:val="center"/>
    </w:pPr>
    <w:rPr>
      <w:rFonts w:cs="Georgia"/>
      <w:szCs w:val="20"/>
    </w:rPr>
  </w:style>
  <w:style w:type="paragraph" w:customStyle="1" w:styleId="WFFooter">
    <w:name w:val="WF Footer"/>
    <w:basedOn w:val="Footer"/>
    <w:qFormat/>
    <w:rsid w:val="00C14AD2"/>
    <w:pPr>
      <w:tabs>
        <w:tab w:val="left" w:pos="1800"/>
        <w:tab w:val="left" w:pos="14400"/>
      </w:tabs>
      <w:spacing w:line="140" w:lineRule="atLeast"/>
      <w:jc w:val="left"/>
    </w:pPr>
    <w:rPr>
      <w:rFonts w:ascii="Georgia" w:hAnsi="Georgia"/>
      <w:sz w:val="14"/>
      <w:szCs w:val="14"/>
    </w:rPr>
  </w:style>
  <w:style w:type="paragraph" w:customStyle="1" w:styleId="BodyTextWF">
    <w:name w:val="Body Text WF"/>
    <w:basedOn w:val="Normal"/>
    <w:semiHidden/>
    <w:qFormat/>
    <w:rsid w:val="004A0358"/>
    <w:rPr>
      <w:color w:val="auto"/>
    </w:rPr>
  </w:style>
  <w:style w:type="paragraph" w:styleId="ListParagraph">
    <w:name w:val="List Paragraph"/>
    <w:basedOn w:val="Normal"/>
    <w:uiPriority w:val="34"/>
    <w:qFormat/>
    <w:rsid w:val="00D44504"/>
    <w:pPr>
      <w:ind w:left="720"/>
      <w:contextualSpacing/>
    </w:pPr>
  </w:style>
  <w:style w:type="character" w:styleId="UnresolvedMention">
    <w:name w:val="Unresolved Mention"/>
    <w:basedOn w:val="DefaultParagraphFont"/>
    <w:uiPriority w:val="99"/>
    <w:semiHidden/>
    <w:unhideWhenUsed/>
    <w:rsid w:val="00584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C-AR@MSPMAC.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AppData\Local\Temp\Temp1_Templates%205.5.09.zip\Templates%205.5.09\Report%20Color.v2.dot" TargetMode="External"/></Relationships>
</file>

<file path=word/theme/theme1.xml><?xml version="1.0" encoding="utf-8"?>
<a:theme xmlns:a="http://schemas.openxmlformats.org/drawingml/2006/main" name="Office Theme">
  <a:themeElements>
    <a:clrScheme name="Corporate 2.0 Word">
      <a:dk1>
        <a:sysClr val="windowText" lastClr="000000"/>
      </a:dk1>
      <a:lt1>
        <a:sysClr val="window" lastClr="FFFFFF"/>
      </a:lt1>
      <a:dk2>
        <a:srgbClr val="00698C"/>
      </a:dk2>
      <a:lt2>
        <a:srgbClr val="007337"/>
      </a:lt2>
      <a:accent1>
        <a:srgbClr val="CE4C00"/>
      </a:accent1>
      <a:accent2>
        <a:srgbClr val="4D3B65"/>
      </a:accent2>
      <a:accent3>
        <a:srgbClr val="821861"/>
      </a:accent3>
      <a:accent4>
        <a:srgbClr val="574537"/>
      </a:accent4>
      <a:accent5>
        <a:srgbClr val="44464A"/>
      </a:accent5>
      <a:accent6>
        <a:srgbClr val="BB0826"/>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BBB03A5C7B520A42929DB1606A5B3073" ma:contentTypeVersion="10" ma:contentTypeDescription="Create a link to a document in a different location." ma:contentTypeScope="" ma:versionID="12bd36f3189a7eda15e8ed8c0115ecf4">
  <xsd:schema xmlns:xsd="http://www.w3.org/2001/XMLSchema" xmlns:xs="http://www.w3.org/2001/XMLSchema" xmlns:p="http://schemas.microsoft.com/office/2006/metadata/properties" xmlns:ns2="8574bbdf-336d-432e-80eb-4ba2a4b87153" xmlns:ns3="9ce13d56-83fe-4070-a732-62028d3e8abc" targetNamespace="http://schemas.microsoft.com/office/2006/metadata/properties" ma:root="true" ma:fieldsID="b5d6044b14c94165058d925b945ee49d" ns2:_="" ns3:_="">
    <xsd:import namespace="8574bbdf-336d-432e-80eb-4ba2a4b87153"/>
    <xsd:import namespace="9ce13d56-83fe-4070-a732-62028d3e8abc"/>
    <xsd:element name="properties">
      <xsd:complexType>
        <xsd:sequence>
          <xsd:element name="documentManagement">
            <xsd:complexType>
              <xsd:all>
                <xsd:element ref="ns2:Topic" minOccurs="0"/>
                <xsd:element ref="ns2:Document_x0020_Type" minOccurs="0"/>
                <xsd:element ref="ns3:Certifi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4bbdf-336d-432e-80eb-4ba2a4b87153" elementFormDefault="qualified">
    <xsd:import namespace="http://schemas.microsoft.com/office/2006/documentManagement/types"/>
    <xsd:import namespace="http://schemas.microsoft.com/office/infopath/2007/PartnerControls"/>
    <xsd:element name="Topic" ma:index="2" nillable="true" ma:displayName="Topic" ma:description="Top-level subject of content (e.g., Product, System/Tool, Inquiry)" ma:list="{dd22a3a7-0852-4776-92a9-94e3fbb76c8b}" ma:internalName="Topic" ma:readOnly="false" ma:showField="Topic" ma:web="8574bbdf-336d-432e-80eb-4ba2a4b87153">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c69a948a-9bc5-4c55-8d40-9e2b1cc56e7b}" ma:internalName="Document_x0020_Type" ma:readOnly="false" ma:showField="Title" ma:web="8574bbdf-336d-432e-80eb-4ba2a4b8715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ce13d56-83fe-4070-a732-62028d3e8abc" elementFormDefault="qualified">
    <xsd:import namespace="http://schemas.microsoft.com/office/2006/documentManagement/types"/>
    <xsd:import namespace="http://schemas.microsoft.com/office/infopath/2007/PartnerControls"/>
    <xsd:element name="Certified_x0020_Date" ma:index="4" nillable="true" ma:displayName="Certified Date" ma:default="[today]" ma:format="DateOnly" ma:internalName="Certified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8574bbdf-336d-432e-80eb-4ba2a4b87153">
      <Value>365</Value>
    </Topic>
    <Document_x0020_Type xmlns="8574bbdf-336d-432e-80eb-4ba2a4b87153">22</Document_x0020_Type>
    <Certified_x0020_Date xmlns="9ce13d56-83fe-4070-a732-62028d3e8abc">2018-02-27T08:00:00+00:00</Certified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D3174-3624-47C7-A7B4-5B9A8243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4bbdf-336d-432e-80eb-4ba2a4b87153"/>
    <ds:schemaRef ds:uri="9ce13d56-83fe-4070-a732-62028d3e8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329AA-EBBC-41D8-8CBA-3E0CD1625D86}">
  <ds:schemaRefs>
    <ds:schemaRef ds:uri="http://schemas.microsoft.com/sharepoint/v3/contenttype/forms"/>
  </ds:schemaRefs>
</ds:datastoreItem>
</file>

<file path=customXml/itemProps3.xml><?xml version="1.0" encoding="utf-8"?>
<ds:datastoreItem xmlns:ds="http://schemas.openxmlformats.org/officeDocument/2006/customXml" ds:itemID="{724DEE5A-49D2-473D-A630-82DF229C7693}">
  <ds:schemaRefs>
    <ds:schemaRef ds:uri="http://schemas.microsoft.com/office/2006/metadata/properties"/>
    <ds:schemaRef ds:uri="http://schemas.microsoft.com/office/infopath/2007/PartnerControls"/>
    <ds:schemaRef ds:uri="8574bbdf-336d-432e-80eb-4ba2a4b87153"/>
    <ds:schemaRef ds:uri="9ce13d56-83fe-4070-a732-62028d3e8abc"/>
  </ds:schemaRefs>
</ds:datastoreItem>
</file>

<file path=customXml/itemProps4.xml><?xml version="1.0" encoding="utf-8"?>
<ds:datastoreItem xmlns:ds="http://schemas.openxmlformats.org/officeDocument/2006/customXml" ds:itemID="{F8B3D6A2-030F-4546-BE18-863B5D92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Color.v2</Template>
  <TotalTime>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E-Bill QP End User QRG</vt:lpstr>
    </vt:vector>
  </TitlesOfParts>
  <Company>Wells Fargo &amp; Co.</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E-Bill QP End User QRG</dc:title>
  <dc:creator>Bill</dc:creator>
  <cp:keywords/>
  <cp:lastModifiedBy>Welbes, John</cp:lastModifiedBy>
  <cp:revision>2</cp:revision>
  <cp:lastPrinted>2014-05-21T22:25:00Z</cp:lastPrinted>
  <dcterms:created xsi:type="dcterms:W3CDTF">2025-12-12T20:05:00Z</dcterms:created>
  <dcterms:modified xsi:type="dcterms:W3CDTF">2025-12-12T20:05:00Z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0x01010A00BBB03A5C7B520A42929DB1606A5B3073</vt:lpwstr>
  </property>
</Properties>
</file>