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0B9B" w14:textId="686F79A1" w:rsidR="00E21CEC" w:rsidRDefault="002F5B87">
      <w:pPr>
        <w:tabs>
          <w:tab w:val="right" w:pos="9090"/>
        </w:tabs>
        <w:suppressAutoHyphens/>
        <w:jc w:val="both"/>
        <w:rPr>
          <w:b/>
          <w:caps/>
          <w:spacing w:val="0"/>
          <w:sz w:val="48"/>
        </w:rPr>
      </w:pPr>
      <w:r>
        <w:rPr>
          <w:b/>
          <w:caps/>
          <w:noProof/>
          <w:spacing w:val="0"/>
          <w:sz w:val="48"/>
        </w:rPr>
        <w:drawing>
          <wp:anchor distT="0" distB="0" distL="114300" distR="114300" simplePos="0" relativeHeight="251658240" behindDoc="1" locked="0" layoutInCell="1" allowOverlap="1" wp14:anchorId="0D7D6230" wp14:editId="0E4B7087">
            <wp:simplePos x="0" y="0"/>
            <wp:positionH relativeFrom="column">
              <wp:posOffset>-1295400</wp:posOffset>
            </wp:positionH>
            <wp:positionV relativeFrom="paragraph">
              <wp:posOffset>-835660</wp:posOffset>
            </wp:positionV>
            <wp:extent cx="7770495" cy="1685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92330" name="Picture 5"/>
                    <pic:cNvPicPr>
                      <a:picLocks noChangeAspect="1" noChangeArrowheads="1"/>
                    </pic:cNvPicPr>
                  </pic:nvPicPr>
                  <pic:blipFill>
                    <a:blip r:embed="rId11">
                      <a:extLst>
                        <a:ext uri="{28A0092B-C50C-407E-A947-70E740481C1C}">
                          <a14:useLocalDpi xmlns:a14="http://schemas.microsoft.com/office/drawing/2010/main" val="0"/>
                        </a:ext>
                      </a:extLst>
                    </a:blip>
                    <a:srcRect b="83238"/>
                    <a:stretch>
                      <a:fillRect/>
                    </a:stretch>
                  </pic:blipFill>
                  <pic:spPr bwMode="auto">
                    <a:xfrm>
                      <a:off x="0" y="0"/>
                      <a:ext cx="777049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E1792" w14:textId="77777777" w:rsidR="00E21CEC" w:rsidRDefault="002F5B87">
      <w:pPr>
        <w:tabs>
          <w:tab w:val="right" w:pos="9090"/>
        </w:tabs>
        <w:suppressAutoHyphens/>
        <w:jc w:val="both"/>
        <w:rPr>
          <w:b/>
          <w:caps/>
          <w:spacing w:val="0"/>
          <w:sz w:val="48"/>
        </w:rPr>
      </w:pPr>
      <w:r>
        <w:rPr>
          <w:b/>
          <w:caps/>
          <w:spacing w:val="0"/>
          <w:sz w:val="48"/>
        </w:rPr>
        <w:t xml:space="preserve">     </w:t>
      </w:r>
    </w:p>
    <w:p w14:paraId="688B02D8" w14:textId="77777777" w:rsidR="00E21CEC" w:rsidRPr="00E1497D" w:rsidRDefault="00E21CEC">
      <w:pPr>
        <w:tabs>
          <w:tab w:val="right" w:pos="9090"/>
        </w:tabs>
        <w:suppressAutoHyphens/>
        <w:jc w:val="center"/>
        <w:rPr>
          <w:rFonts w:ascii="Times New Roman" w:hAnsi="Times New Roman"/>
          <w:caps/>
          <w:spacing w:val="0"/>
          <w:sz w:val="14"/>
          <w:szCs w:val="14"/>
        </w:rPr>
      </w:pPr>
    </w:p>
    <w:p w14:paraId="37F90B42" w14:textId="77777777" w:rsidR="00E21CEC" w:rsidRPr="00A828E3" w:rsidRDefault="00E21CEC">
      <w:pPr>
        <w:tabs>
          <w:tab w:val="left" w:pos="-1440"/>
          <w:tab w:val="left" w:pos="-720"/>
          <w:tab w:val="left" w:pos="600"/>
          <w:tab w:val="left" w:pos="1320"/>
          <w:tab w:val="left" w:pos="2040"/>
          <w:tab w:val="right" w:pos="3600"/>
          <w:tab w:val="left" w:pos="4320"/>
          <w:tab w:val="right" w:pos="8280"/>
        </w:tabs>
        <w:suppressAutoHyphens/>
        <w:jc w:val="both"/>
        <w:rPr>
          <w:rFonts w:ascii="Garamond" w:hAnsi="Garamond"/>
          <w:spacing w:val="0"/>
        </w:rPr>
      </w:pPr>
    </w:p>
    <w:p w14:paraId="6831C74E" w14:textId="5F0A749C" w:rsidR="00E21CEC" w:rsidRPr="001B4CEF" w:rsidRDefault="002F5B87">
      <w:pPr>
        <w:spacing w:after="200" w:line="254" w:lineRule="auto"/>
        <w:ind w:left="1440" w:hanging="1440"/>
        <w:rPr>
          <w:rFonts w:asciiTheme="minorHAnsi" w:hAnsiTheme="minorHAnsi"/>
          <w:spacing w:val="6"/>
          <w:kern w:val="16"/>
          <w:szCs w:val="22"/>
        </w:rPr>
      </w:pPr>
      <w:r w:rsidRPr="00865B67">
        <w:rPr>
          <w:rFonts w:asciiTheme="minorHAnsi" w:hAnsiTheme="minorHAnsi"/>
          <w:spacing w:val="6"/>
          <w:kern w:val="16"/>
          <w:szCs w:val="22"/>
        </w:rPr>
        <w:t>TO:</w:t>
      </w:r>
      <w:r w:rsidRPr="001B4CEF">
        <w:rPr>
          <w:rFonts w:asciiTheme="minorHAnsi" w:hAnsiTheme="minorHAnsi"/>
          <w:spacing w:val="6"/>
          <w:kern w:val="16"/>
          <w:szCs w:val="22"/>
        </w:rPr>
        <w:tab/>
      </w:r>
      <w:sdt>
        <w:sdtPr>
          <w:rPr>
            <w:rFonts w:asciiTheme="minorHAnsi" w:hAnsiTheme="minorHAnsi"/>
            <w:spacing w:val="6"/>
            <w:kern w:val="16"/>
            <w:szCs w:val="22"/>
          </w:rPr>
          <w:id w:val="-833138069"/>
          <w:placeholder>
            <w:docPart w:val="78C10CA88BBB47C981B643DA7435777B"/>
          </w:placeholder>
          <w:comboBox>
            <w:listItem w:displayText="All Commissioners" w:value="All Commissioners"/>
            <w:listItem w:displayText="Operations, Finance and Administration Committee" w:value="Operations, Finance and Administration Committee"/>
            <w:listItem w:displayText="Planning, Development and Environment Committee" w:value="Planning, Development and Environment Committee"/>
          </w:comboBox>
        </w:sdtPr>
        <w:sdtContent>
          <w:r w:rsidR="00532D2B">
            <w:rPr>
              <w:rFonts w:asciiTheme="minorHAnsi" w:hAnsiTheme="minorHAnsi"/>
              <w:spacing w:val="6"/>
              <w:kern w:val="16"/>
              <w:szCs w:val="22"/>
            </w:rPr>
            <w:t>Commissioner B</w:t>
          </w:r>
          <w:r w:rsidR="008E6309">
            <w:rPr>
              <w:rFonts w:asciiTheme="minorHAnsi" w:hAnsiTheme="minorHAnsi"/>
              <w:spacing w:val="6"/>
              <w:kern w:val="16"/>
              <w:szCs w:val="22"/>
            </w:rPr>
            <w:t>raj</w:t>
          </w:r>
          <w:r w:rsidR="00532D2B">
            <w:rPr>
              <w:rFonts w:asciiTheme="minorHAnsi" w:hAnsiTheme="minorHAnsi"/>
              <w:spacing w:val="6"/>
              <w:kern w:val="16"/>
              <w:szCs w:val="22"/>
            </w:rPr>
            <w:t xml:space="preserve"> Agrawal, Hearing Officer</w:t>
          </w:r>
          <w:r w:rsidR="005D7C9D">
            <w:rPr>
              <w:rFonts w:asciiTheme="minorHAnsi" w:hAnsiTheme="minorHAnsi"/>
              <w:spacing w:val="6"/>
              <w:kern w:val="16"/>
              <w:szCs w:val="22"/>
            </w:rPr>
            <w:t xml:space="preserve">                                      </w:t>
          </w:r>
          <w:r w:rsidR="00B63ACB">
            <w:rPr>
              <w:rFonts w:asciiTheme="minorHAnsi" w:hAnsiTheme="minorHAnsi"/>
              <w:spacing w:val="6"/>
              <w:kern w:val="16"/>
              <w:szCs w:val="22"/>
            </w:rPr>
            <w:t xml:space="preserve"> Commissioner Carl Crimmins, Hearing Officer</w:t>
          </w:r>
        </w:sdtContent>
      </w:sdt>
    </w:p>
    <w:p w14:paraId="58B7DD7E" w14:textId="546AFE45" w:rsidR="00E21CEC" w:rsidRPr="001B4CEF" w:rsidRDefault="002F5B87" w:rsidP="1886F6F8">
      <w:pPr>
        <w:spacing w:after="200" w:line="254" w:lineRule="auto"/>
        <w:ind w:left="1440" w:hanging="1440"/>
        <w:rPr>
          <w:rFonts w:asciiTheme="minorHAnsi" w:hAnsiTheme="minorHAnsi"/>
          <w:spacing w:val="6"/>
          <w:kern w:val="16"/>
        </w:rPr>
      </w:pPr>
      <w:r w:rsidRPr="1886F6F8">
        <w:rPr>
          <w:rFonts w:asciiTheme="minorHAnsi" w:hAnsiTheme="minorHAnsi"/>
          <w:spacing w:val="6"/>
          <w:kern w:val="16"/>
        </w:rPr>
        <w:t>FROM:</w:t>
      </w:r>
      <w:r w:rsidRPr="001B4CEF">
        <w:rPr>
          <w:rFonts w:asciiTheme="minorHAnsi" w:hAnsiTheme="minorHAnsi"/>
          <w:spacing w:val="6"/>
          <w:kern w:val="16"/>
          <w:szCs w:val="22"/>
        </w:rPr>
        <w:tab/>
      </w:r>
      <w:sdt>
        <w:sdtPr>
          <w:rPr>
            <w:rFonts w:asciiTheme="minorHAnsi" w:hAnsiTheme="minorHAnsi"/>
            <w:spacing w:val="6"/>
            <w:kern w:val="16"/>
          </w:rPr>
          <w:id w:val="658661323"/>
          <w:placeholder>
            <w:docPart w:val="9B05F9536F224A8F83FDEFC3A09C6920"/>
          </w:placeholder>
        </w:sdtPr>
        <w:sdtContent>
          <w:sdt>
            <w:sdtPr>
              <w:rPr>
                <w:rFonts w:asciiTheme="minorHAnsi" w:hAnsiTheme="minorHAnsi"/>
                <w:spacing w:val="6"/>
                <w:kern w:val="16"/>
              </w:rPr>
              <w:id w:val="240922401"/>
              <w:placeholder>
                <w:docPart w:val="B5D97ECED420416993CF989646EDE9F9"/>
              </w:placeholder>
            </w:sdtPr>
            <w:sdtContent>
              <w:r w:rsidR="00645A0F" w:rsidRPr="1886F6F8">
                <w:rPr>
                  <w:rFonts w:asciiTheme="minorHAnsi" w:hAnsiTheme="minorHAnsi"/>
                  <w:spacing w:val="6"/>
                  <w:kern w:val="16"/>
                </w:rPr>
                <w:t>Joe Harris, Director, Reliever Airports</w:t>
              </w:r>
              <w:r w:rsidR="00645A0F" w:rsidRPr="1886F6F8" w:rsidDel="00D20699">
                <w:rPr>
                  <w:rFonts w:asciiTheme="minorHAnsi" w:hAnsiTheme="minorHAnsi"/>
                  <w:spacing w:val="6"/>
                  <w:kern w:val="16"/>
                </w:rPr>
                <w:t xml:space="preserve"> (612-</w:t>
              </w:r>
              <w:r w:rsidR="00645A0F" w:rsidRPr="1886F6F8">
                <w:rPr>
                  <w:rFonts w:asciiTheme="minorHAnsi" w:hAnsiTheme="minorHAnsi"/>
                  <w:spacing w:val="6"/>
                  <w:kern w:val="16"/>
                </w:rPr>
                <w:t>726</w:t>
              </w:r>
              <w:r w:rsidR="00645A0F" w:rsidRPr="1886F6F8" w:rsidDel="00D20699">
                <w:rPr>
                  <w:rFonts w:asciiTheme="minorHAnsi" w:hAnsiTheme="minorHAnsi"/>
                  <w:spacing w:val="6"/>
                  <w:kern w:val="16"/>
                </w:rPr>
                <w:t>-</w:t>
              </w:r>
              <w:r w:rsidR="00645A0F" w:rsidRPr="1886F6F8">
                <w:rPr>
                  <w:rFonts w:asciiTheme="minorHAnsi" w:hAnsiTheme="minorHAnsi"/>
                  <w:spacing w:val="6"/>
                  <w:kern w:val="16"/>
                </w:rPr>
                <w:t>8135</w:t>
              </w:r>
              <w:r w:rsidR="00645A0F" w:rsidRPr="1886F6F8" w:rsidDel="00D20699">
                <w:rPr>
                  <w:rFonts w:asciiTheme="minorHAnsi" w:hAnsiTheme="minorHAnsi"/>
                  <w:spacing w:val="6"/>
                  <w:kern w:val="16"/>
                </w:rPr>
                <w:t>)</w:t>
              </w:r>
              <w:r w:rsidR="00645A0F" w:rsidRPr="00BF5C99" w:rsidDel="00B807A6">
                <w:rPr>
                  <w:rFonts w:asciiTheme="minorHAnsi" w:hAnsiTheme="minorHAnsi"/>
                  <w:spacing w:val="6"/>
                  <w:kern w:val="16"/>
                  <w:szCs w:val="22"/>
                </w:rPr>
                <w:tab/>
              </w:r>
              <w:r w:rsidR="00BF5C99" w:rsidRPr="00BF5C99" w:rsidDel="00B807A6">
                <w:rPr>
                  <w:rFonts w:asciiTheme="minorHAnsi" w:hAnsiTheme="minorHAnsi"/>
                  <w:spacing w:val="6"/>
                  <w:kern w:val="16"/>
                  <w:szCs w:val="22"/>
                </w:rPr>
                <w:br/>
              </w:r>
              <w:r w:rsidR="583F2115" w:rsidRPr="1886F6F8">
                <w:rPr>
                  <w:rFonts w:asciiTheme="minorHAnsi" w:hAnsiTheme="minorHAnsi"/>
                  <w:spacing w:val="6"/>
                  <w:kern w:val="16"/>
                </w:rPr>
                <w:t>Kelly Gerads</w:t>
              </w:r>
              <w:r w:rsidR="005E1A03">
                <w:rPr>
                  <w:rFonts w:asciiTheme="minorHAnsi" w:hAnsiTheme="minorHAnsi"/>
                  <w:spacing w:val="6"/>
                  <w:kern w:val="16"/>
                </w:rPr>
                <w:t xml:space="preserve">, </w:t>
              </w:r>
              <w:r w:rsidR="583F2115" w:rsidRPr="1886F6F8">
                <w:rPr>
                  <w:rFonts w:asciiTheme="minorHAnsi" w:hAnsiTheme="minorHAnsi"/>
                  <w:spacing w:val="6"/>
                  <w:kern w:val="16"/>
                </w:rPr>
                <w:t>Assistant Director, Reliever Airports</w:t>
              </w:r>
              <w:r w:rsidR="00BF5C99" w:rsidRPr="1886F6F8">
                <w:rPr>
                  <w:rFonts w:asciiTheme="minorHAnsi" w:hAnsiTheme="minorHAnsi"/>
                  <w:spacing w:val="6"/>
                  <w:kern w:val="16"/>
                </w:rPr>
                <w:t xml:space="preserve"> (612-726-</w:t>
              </w:r>
              <w:r w:rsidR="74B1A1CE" w:rsidRPr="1886F6F8">
                <w:rPr>
                  <w:rFonts w:asciiTheme="minorHAnsi" w:hAnsiTheme="minorHAnsi"/>
                  <w:spacing w:val="6"/>
                  <w:kern w:val="16"/>
                </w:rPr>
                <w:t>8142</w:t>
              </w:r>
              <w:r w:rsidR="00BF5C99" w:rsidRPr="1886F6F8">
                <w:rPr>
                  <w:rFonts w:asciiTheme="minorHAnsi" w:hAnsiTheme="minorHAnsi"/>
                  <w:spacing w:val="6"/>
                  <w:kern w:val="16"/>
                </w:rPr>
                <w:t>)</w:t>
              </w:r>
              <w:r w:rsidR="00FC6D49">
                <w:rPr>
                  <w:rFonts w:asciiTheme="minorHAnsi" w:hAnsiTheme="minorHAnsi"/>
                  <w:spacing w:val="6"/>
                  <w:kern w:val="16"/>
                </w:rPr>
                <w:tab/>
                <w:t xml:space="preserve">         </w:t>
              </w:r>
              <w:r w:rsidR="004777AF">
                <w:rPr>
                  <w:rFonts w:asciiTheme="minorHAnsi" w:hAnsiTheme="minorHAnsi"/>
                  <w:spacing w:val="6"/>
                  <w:kern w:val="16"/>
                </w:rPr>
                <w:t>Andrew Hanson, Attorney (612</w:t>
              </w:r>
              <w:r w:rsidR="00B06D86">
                <w:rPr>
                  <w:rFonts w:asciiTheme="minorHAnsi" w:hAnsiTheme="minorHAnsi"/>
                  <w:spacing w:val="6"/>
                  <w:kern w:val="16"/>
                </w:rPr>
                <w:t>-725</w:t>
              </w:r>
              <w:r w:rsidR="00FC6D49">
                <w:rPr>
                  <w:rFonts w:asciiTheme="minorHAnsi" w:hAnsiTheme="minorHAnsi"/>
                  <w:spacing w:val="6"/>
                  <w:kern w:val="16"/>
                </w:rPr>
                <w:t>-8346)</w:t>
              </w:r>
            </w:sdtContent>
          </w:sdt>
        </w:sdtContent>
      </w:sdt>
    </w:p>
    <w:p w14:paraId="20B902AB" w14:textId="006A3DEF" w:rsidR="00E21CEC" w:rsidRPr="00C12006" w:rsidRDefault="002F5B87" w:rsidP="1886F6F8">
      <w:pPr>
        <w:spacing w:after="200" w:line="254" w:lineRule="auto"/>
        <w:ind w:left="1440" w:hanging="1440"/>
        <w:rPr>
          <w:rFonts w:asciiTheme="minorHAnsi" w:hAnsiTheme="minorHAnsi"/>
        </w:rPr>
      </w:pPr>
      <w:r w:rsidRPr="75EA92B6">
        <w:rPr>
          <w:rFonts w:asciiTheme="minorHAnsi" w:hAnsiTheme="minorHAnsi"/>
          <w:spacing w:val="6"/>
          <w:kern w:val="16"/>
        </w:rPr>
        <w:t>SUBJECT:</w:t>
      </w:r>
      <w:r w:rsidRPr="00C12006">
        <w:rPr>
          <w:rFonts w:asciiTheme="minorHAnsi" w:hAnsiTheme="minorHAnsi"/>
          <w:b/>
          <w:spacing w:val="6"/>
          <w:kern w:val="16"/>
          <w:szCs w:val="22"/>
        </w:rPr>
        <w:tab/>
      </w:r>
      <w:sdt>
        <w:sdtPr>
          <w:rPr>
            <w:rFonts w:asciiTheme="minorHAnsi" w:hAnsiTheme="minorHAnsi"/>
            <w:spacing w:val="6"/>
            <w:kern w:val="16"/>
          </w:rPr>
          <w:id w:val="1773355536"/>
          <w:placeholder>
            <w:docPart w:val="F1F4317F76774F4C820ECA5754973CF6"/>
          </w:placeholder>
          <w:text/>
        </w:sdtPr>
        <w:sdtContent>
          <w:r w:rsidR="00FC6D49" w:rsidRPr="75EA92B6">
            <w:rPr>
              <w:rFonts w:asciiTheme="minorHAnsi" w:hAnsiTheme="minorHAnsi"/>
              <w:spacing w:val="6"/>
              <w:kern w:val="16"/>
            </w:rPr>
            <w:t>Hearing Officers</w:t>
          </w:r>
          <w:r w:rsidR="000F6E18">
            <w:rPr>
              <w:rFonts w:asciiTheme="minorHAnsi" w:hAnsiTheme="minorHAnsi"/>
              <w:spacing w:val="6"/>
              <w:kern w:val="16"/>
            </w:rPr>
            <w:t>’</w:t>
          </w:r>
          <w:r w:rsidR="00FC6D49" w:rsidRPr="75EA92B6">
            <w:rPr>
              <w:rFonts w:asciiTheme="minorHAnsi" w:hAnsiTheme="minorHAnsi"/>
              <w:spacing w:val="6"/>
              <w:kern w:val="16"/>
            </w:rPr>
            <w:t xml:space="preserve"> Report</w:t>
          </w:r>
        </w:sdtContent>
      </w:sdt>
    </w:p>
    <w:p w14:paraId="74A81011" w14:textId="1C66A30A" w:rsidR="00E21CEC" w:rsidRPr="00C12006" w:rsidRDefault="002F5B87">
      <w:pPr>
        <w:spacing w:after="200" w:line="254" w:lineRule="auto"/>
        <w:ind w:left="1440" w:hanging="1440"/>
        <w:jc w:val="both"/>
        <w:rPr>
          <w:rFonts w:asciiTheme="minorHAnsi" w:hAnsiTheme="minorHAnsi"/>
          <w:spacing w:val="6"/>
          <w:kern w:val="16"/>
          <w:szCs w:val="22"/>
        </w:rPr>
      </w:pPr>
      <w:r w:rsidRPr="00C12006">
        <w:rPr>
          <w:rFonts w:asciiTheme="minorHAnsi" w:hAnsiTheme="minorHAnsi"/>
          <w:spacing w:val="6"/>
          <w:kern w:val="16"/>
          <w:szCs w:val="22"/>
        </w:rPr>
        <w:t>DATE:</w:t>
      </w:r>
      <w:r w:rsidRPr="00C12006">
        <w:rPr>
          <w:rFonts w:asciiTheme="minorHAnsi" w:hAnsiTheme="minorHAnsi"/>
          <w:spacing w:val="6"/>
          <w:kern w:val="16"/>
          <w:szCs w:val="22"/>
        </w:rPr>
        <w:tab/>
      </w:r>
      <w:sdt>
        <w:sdtPr>
          <w:rPr>
            <w:rFonts w:asciiTheme="minorHAnsi" w:hAnsiTheme="minorHAnsi"/>
            <w:spacing w:val="6"/>
            <w:kern w:val="16"/>
            <w:szCs w:val="22"/>
          </w:rPr>
          <w:id w:val="-1303776246"/>
          <w:placeholder>
            <w:docPart w:val="DF5CF2A744004C8C9C376380BFA69BF4"/>
          </w:placeholder>
          <w:date w:fullDate="2024-10-03T00:00:00Z">
            <w:dateFormat w:val="MMMM d, yyyy"/>
            <w:lid w:val="en-US"/>
            <w:storeMappedDataAs w:val="dateTime"/>
            <w:calendar w:val="gregorian"/>
          </w:date>
        </w:sdtPr>
        <w:sdtContent>
          <w:r w:rsidR="00854E15">
            <w:rPr>
              <w:rFonts w:asciiTheme="minorHAnsi" w:hAnsiTheme="minorHAnsi"/>
              <w:spacing w:val="6"/>
              <w:kern w:val="16"/>
              <w:szCs w:val="22"/>
            </w:rPr>
            <w:t>October 3</w:t>
          </w:r>
          <w:r w:rsidR="00392C0C">
            <w:rPr>
              <w:rFonts w:asciiTheme="minorHAnsi" w:hAnsiTheme="minorHAnsi"/>
              <w:spacing w:val="6"/>
              <w:kern w:val="16"/>
              <w:szCs w:val="22"/>
            </w:rPr>
            <w:t>, 2024</w:t>
          </w:r>
        </w:sdtContent>
      </w:sdt>
    </w:p>
    <w:p w14:paraId="6E7D53FC" w14:textId="77777777" w:rsidR="00E21CEC" w:rsidRPr="001B4CEF" w:rsidRDefault="00000000">
      <w:pPr>
        <w:tabs>
          <w:tab w:val="left" w:pos="-1440"/>
          <w:tab w:val="left" w:pos="-720"/>
        </w:tabs>
        <w:suppressAutoHyphens/>
        <w:spacing w:after="200" w:line="254" w:lineRule="auto"/>
        <w:ind w:right="-108"/>
        <w:jc w:val="both"/>
        <w:rPr>
          <w:rFonts w:asciiTheme="minorHAnsi" w:hAnsiTheme="minorHAnsi"/>
          <w:spacing w:val="6"/>
          <w:kern w:val="16"/>
          <w:szCs w:val="22"/>
        </w:rPr>
      </w:pPr>
      <w:r>
        <w:rPr>
          <w:rFonts w:asciiTheme="minorHAnsi" w:hAnsiTheme="minorHAnsi"/>
          <w:spacing w:val="6"/>
          <w:kern w:val="16"/>
          <w:szCs w:val="22"/>
        </w:rPr>
        <w:pict w14:anchorId="2C724428">
          <v:rect id="_x0000_i1025" style="width:459pt;height:1.5pt" o:hralign="center" o:hrstd="t" o:hr="t" fillcolor="#a0a0a0" stroked="f"/>
        </w:pict>
      </w:r>
    </w:p>
    <w:p w14:paraId="590BD578" w14:textId="77F78EAA" w:rsidR="00E21CEC" w:rsidRDefault="002F5B87" w:rsidP="00A61040">
      <w:pPr>
        <w:jc w:val="center"/>
        <w:rPr>
          <w:rFonts w:asciiTheme="minorHAnsi" w:hAnsiTheme="minorHAnsi"/>
          <w:b/>
          <w:spacing w:val="6"/>
          <w:kern w:val="16"/>
          <w:sz w:val="25"/>
          <w:szCs w:val="25"/>
        </w:rPr>
      </w:pPr>
      <w:r>
        <w:rPr>
          <w:rFonts w:asciiTheme="minorHAnsi" w:hAnsiTheme="minorHAnsi"/>
          <w:b/>
          <w:spacing w:val="6"/>
          <w:kern w:val="16"/>
          <w:sz w:val="25"/>
          <w:szCs w:val="25"/>
        </w:rPr>
        <w:t>FOR ACTION</w:t>
      </w:r>
    </w:p>
    <w:p w14:paraId="6F2915CD" w14:textId="77777777" w:rsidR="00A61040" w:rsidRPr="00612B9F" w:rsidRDefault="00A61040" w:rsidP="00A61040">
      <w:pPr>
        <w:rPr>
          <w:rFonts w:asciiTheme="minorHAnsi" w:hAnsiTheme="minorHAnsi"/>
          <w:spacing w:val="6"/>
          <w:kern w:val="16"/>
          <w:szCs w:val="22"/>
        </w:rPr>
      </w:pPr>
    </w:p>
    <w:p w14:paraId="36093E3A" w14:textId="77777777" w:rsidR="00E21CEC" w:rsidRPr="0088730E" w:rsidRDefault="002F5B87" w:rsidP="00BD30DA">
      <w:pPr>
        <w:keepNext/>
        <w:rPr>
          <w:rFonts w:asciiTheme="minorHAnsi" w:hAnsiTheme="minorHAnsi"/>
          <w:spacing w:val="6"/>
          <w:kern w:val="16"/>
          <w:sz w:val="25"/>
          <w:szCs w:val="25"/>
        </w:rPr>
      </w:pPr>
      <w:r w:rsidRPr="0088730E">
        <w:rPr>
          <w:rFonts w:asciiTheme="minorHAnsi" w:hAnsiTheme="minorHAnsi"/>
          <w:b/>
          <w:spacing w:val="6"/>
          <w:kern w:val="16"/>
          <w:sz w:val="25"/>
          <w:szCs w:val="25"/>
          <w:u w:val="single"/>
        </w:rPr>
        <w:t>Summary</w:t>
      </w:r>
    </w:p>
    <w:p w14:paraId="3DDBD671" w14:textId="77777777" w:rsidR="00A61040" w:rsidRDefault="00A61040" w:rsidP="00A61040">
      <w:pPr>
        <w:rPr>
          <w:rFonts w:asciiTheme="minorHAnsi" w:hAnsiTheme="minorHAnsi"/>
          <w:spacing w:val="6"/>
          <w:kern w:val="16"/>
          <w:szCs w:val="22"/>
        </w:rPr>
      </w:pPr>
    </w:p>
    <w:sdt>
      <w:sdtPr>
        <w:rPr>
          <w:rFonts w:asciiTheme="minorHAnsi" w:hAnsiTheme="minorHAnsi"/>
          <w:spacing w:val="6"/>
          <w:kern w:val="16"/>
        </w:rPr>
        <w:id w:val="645481336"/>
        <w:placeholder>
          <w:docPart w:val="9AFD6B137FA2481F852E611D9734175B"/>
        </w:placeholder>
      </w:sdtPr>
      <w:sdtContent>
        <w:p w14:paraId="701C6209" w14:textId="463C76BA" w:rsidR="00406A64" w:rsidRDefault="00406A64" w:rsidP="00A61040">
          <w:pPr>
            <w:rPr>
              <w:rFonts w:asciiTheme="minorHAnsi" w:hAnsiTheme="minorHAnsi"/>
              <w:spacing w:val="6"/>
              <w:kern w:val="16"/>
            </w:rPr>
          </w:pPr>
          <w:r w:rsidRPr="75EA92B6">
            <w:rPr>
              <w:rFonts w:asciiTheme="minorHAnsi" w:hAnsiTheme="minorHAnsi"/>
              <w:spacing w:val="6"/>
              <w:kern w:val="16"/>
            </w:rPr>
            <w:t xml:space="preserve">On </w:t>
          </w:r>
          <w:r w:rsidR="00392C0C" w:rsidRPr="75EA92B6">
            <w:rPr>
              <w:rFonts w:asciiTheme="minorHAnsi" w:hAnsiTheme="minorHAnsi"/>
              <w:spacing w:val="6"/>
              <w:kern w:val="16"/>
            </w:rPr>
            <w:t>July 15, 2024</w:t>
          </w:r>
          <w:r w:rsidRPr="75EA92B6">
            <w:rPr>
              <w:rFonts w:asciiTheme="minorHAnsi" w:hAnsiTheme="minorHAnsi"/>
              <w:spacing w:val="6"/>
              <w:kern w:val="16"/>
            </w:rPr>
            <w:t xml:space="preserve">, a public hearing </w:t>
          </w:r>
          <w:r w:rsidR="00392C0C" w:rsidRPr="75EA92B6">
            <w:rPr>
              <w:rFonts w:asciiTheme="minorHAnsi" w:hAnsiTheme="minorHAnsi"/>
              <w:spacing w:val="6"/>
              <w:kern w:val="16"/>
            </w:rPr>
            <w:t xml:space="preserve">was held </w:t>
          </w:r>
          <w:r w:rsidRPr="75EA92B6">
            <w:rPr>
              <w:rFonts w:asciiTheme="minorHAnsi" w:hAnsiTheme="minorHAnsi"/>
              <w:spacing w:val="6"/>
              <w:kern w:val="16"/>
            </w:rPr>
            <w:t>on</w:t>
          </w:r>
          <w:r w:rsidR="005E1A03" w:rsidRPr="75EA92B6">
            <w:rPr>
              <w:rFonts w:asciiTheme="minorHAnsi" w:hAnsiTheme="minorHAnsi"/>
              <w:spacing w:val="6"/>
              <w:kern w:val="16"/>
            </w:rPr>
            <w:t xml:space="preserve"> an ordinance to repeal and replace MAC Ordinance No 119, Rates and Charges for Reliever Airports, as well as amend the fuel flowage fee sections of MAC Ordinance No. 115, Airfield Use and Terminal 2-Humphr</w:t>
          </w:r>
          <w:r w:rsidR="0001741A" w:rsidRPr="75EA92B6">
            <w:rPr>
              <w:rFonts w:asciiTheme="minorHAnsi" w:hAnsiTheme="minorHAnsi"/>
              <w:spacing w:val="6"/>
              <w:kern w:val="16"/>
            </w:rPr>
            <w:t>e</w:t>
          </w:r>
          <w:r w:rsidR="005E1A03" w:rsidRPr="75EA92B6">
            <w:rPr>
              <w:rFonts w:asciiTheme="minorHAnsi" w:hAnsiTheme="minorHAnsi"/>
              <w:spacing w:val="6"/>
              <w:kern w:val="16"/>
            </w:rPr>
            <w:t>y</w:t>
          </w:r>
          <w:r w:rsidR="007E307B" w:rsidRPr="75EA92B6">
            <w:rPr>
              <w:rFonts w:asciiTheme="minorHAnsi" w:hAnsiTheme="minorHAnsi"/>
              <w:spacing w:val="6"/>
              <w:kern w:val="16"/>
            </w:rPr>
            <w:t xml:space="preserve"> (“</w:t>
          </w:r>
          <w:r w:rsidR="00742A84" w:rsidRPr="75EA92B6">
            <w:rPr>
              <w:rFonts w:asciiTheme="minorHAnsi" w:hAnsiTheme="minorHAnsi"/>
              <w:spacing w:val="6"/>
              <w:kern w:val="16"/>
            </w:rPr>
            <w:t>Ordinance”).</w:t>
          </w:r>
          <w:r w:rsidR="005E1A03" w:rsidRPr="75EA92B6">
            <w:rPr>
              <w:rFonts w:asciiTheme="minorHAnsi" w:hAnsiTheme="minorHAnsi"/>
              <w:spacing w:val="6"/>
              <w:kern w:val="16"/>
            </w:rPr>
            <w:t xml:space="preserve"> </w:t>
          </w:r>
          <w:r w:rsidRPr="75EA92B6">
            <w:rPr>
              <w:rFonts w:asciiTheme="minorHAnsi" w:hAnsiTheme="minorHAnsi"/>
              <w:spacing w:val="6"/>
              <w:kern w:val="16"/>
            </w:rPr>
            <w:t>Staff recommends</w:t>
          </w:r>
          <w:r w:rsidR="00076D64" w:rsidRPr="75EA92B6">
            <w:rPr>
              <w:rFonts w:asciiTheme="minorHAnsi" w:hAnsiTheme="minorHAnsi"/>
              <w:spacing w:val="6"/>
              <w:kern w:val="16"/>
            </w:rPr>
            <w:t xml:space="preserve"> that the Hearing Officers</w:t>
          </w:r>
          <w:r w:rsidRPr="75EA92B6">
            <w:rPr>
              <w:rFonts w:asciiTheme="minorHAnsi" w:hAnsiTheme="minorHAnsi"/>
              <w:spacing w:val="6"/>
              <w:kern w:val="16"/>
            </w:rPr>
            <w:t xml:space="preserve"> </w:t>
          </w:r>
          <w:r w:rsidR="00076D64" w:rsidRPr="75EA92B6">
            <w:rPr>
              <w:rFonts w:asciiTheme="minorHAnsi" w:hAnsiTheme="minorHAnsi"/>
              <w:spacing w:val="6"/>
              <w:kern w:val="16"/>
            </w:rPr>
            <w:t>adopt</w:t>
          </w:r>
          <w:r w:rsidRPr="75EA92B6">
            <w:rPr>
              <w:rFonts w:asciiTheme="minorHAnsi" w:hAnsiTheme="minorHAnsi"/>
              <w:spacing w:val="6"/>
              <w:kern w:val="16"/>
            </w:rPr>
            <w:t xml:space="preserve"> the </w:t>
          </w:r>
          <w:r w:rsidR="00742A84" w:rsidRPr="75EA92B6">
            <w:rPr>
              <w:rFonts w:asciiTheme="minorHAnsi" w:hAnsiTheme="minorHAnsi"/>
              <w:spacing w:val="6"/>
              <w:kern w:val="16"/>
            </w:rPr>
            <w:t>attached Hearing Officers</w:t>
          </w:r>
          <w:r w:rsidR="516D5CCB" w:rsidRPr="75EA92B6">
            <w:rPr>
              <w:rFonts w:asciiTheme="minorHAnsi" w:hAnsiTheme="minorHAnsi"/>
              <w:spacing w:val="6"/>
              <w:kern w:val="16"/>
            </w:rPr>
            <w:t>’</w:t>
          </w:r>
          <w:r w:rsidR="00742A84" w:rsidRPr="75EA92B6">
            <w:rPr>
              <w:rFonts w:asciiTheme="minorHAnsi" w:hAnsiTheme="minorHAnsi"/>
              <w:spacing w:val="6"/>
              <w:kern w:val="16"/>
            </w:rPr>
            <w:t xml:space="preserve"> Report, summarizing the </w:t>
          </w:r>
          <w:r w:rsidR="00F15F74" w:rsidRPr="75EA92B6">
            <w:rPr>
              <w:rFonts w:asciiTheme="minorHAnsi" w:hAnsiTheme="minorHAnsi"/>
              <w:spacing w:val="6"/>
              <w:kern w:val="16"/>
            </w:rPr>
            <w:t>ordinance process, the public hearing, and responding to comments from the public</w:t>
          </w:r>
          <w:r w:rsidRPr="75EA92B6">
            <w:rPr>
              <w:rFonts w:asciiTheme="minorHAnsi" w:hAnsiTheme="minorHAnsi"/>
              <w:spacing w:val="6"/>
              <w:kern w:val="16"/>
            </w:rPr>
            <w:t>.</w:t>
          </w:r>
        </w:p>
        <w:p w14:paraId="435E1707" w14:textId="77777777" w:rsidR="00406A64" w:rsidRDefault="00406A64" w:rsidP="00A61040">
          <w:pPr>
            <w:rPr>
              <w:rFonts w:asciiTheme="minorHAnsi" w:hAnsiTheme="minorHAnsi"/>
              <w:spacing w:val="6"/>
              <w:kern w:val="16"/>
              <w:szCs w:val="22"/>
            </w:rPr>
          </w:pPr>
        </w:p>
        <w:p w14:paraId="1B29DF77" w14:textId="37FC4F15" w:rsidR="00406A64" w:rsidRDefault="00406A64" w:rsidP="00A61040">
          <w:pPr>
            <w:rPr>
              <w:rFonts w:asciiTheme="minorHAnsi" w:hAnsiTheme="minorHAnsi"/>
              <w:spacing w:val="6"/>
              <w:kern w:val="16"/>
              <w:szCs w:val="22"/>
            </w:rPr>
          </w:pPr>
          <w:r w:rsidRPr="00CF4DA6">
            <w:rPr>
              <w:rFonts w:asciiTheme="minorHAnsi" w:hAnsiTheme="minorHAnsi"/>
              <w:spacing w:val="6"/>
              <w:kern w:val="16"/>
              <w:szCs w:val="22"/>
            </w:rPr>
            <w:t xml:space="preserve">This action </w:t>
          </w:r>
          <w:r w:rsidR="0093677A" w:rsidRPr="00CF4DA6">
            <w:rPr>
              <w:rFonts w:asciiTheme="minorHAnsi" w:hAnsiTheme="minorHAnsi"/>
              <w:spacing w:val="6"/>
              <w:kern w:val="16"/>
              <w:szCs w:val="22"/>
            </w:rPr>
            <w:t>will op</w:t>
          </w:r>
          <w:r w:rsidR="003008C2" w:rsidRPr="00CF4DA6">
            <w:rPr>
              <w:rFonts w:asciiTheme="minorHAnsi" w:hAnsiTheme="minorHAnsi"/>
              <w:spacing w:val="6"/>
              <w:kern w:val="16"/>
              <w:szCs w:val="22"/>
            </w:rPr>
            <w:t xml:space="preserve">timize financial performance while investing to sustain </w:t>
          </w:r>
          <w:r w:rsidR="00CF4DA6" w:rsidRPr="00CF4DA6">
            <w:rPr>
              <w:rFonts w:asciiTheme="minorHAnsi" w:hAnsiTheme="minorHAnsi"/>
              <w:spacing w:val="6"/>
              <w:kern w:val="16"/>
              <w:szCs w:val="22"/>
            </w:rPr>
            <w:t>growth. It will</w:t>
          </w:r>
          <w:r w:rsidRPr="00CF4DA6">
            <w:rPr>
              <w:rFonts w:asciiTheme="minorHAnsi" w:hAnsiTheme="minorHAnsi"/>
              <w:spacing w:val="6"/>
              <w:kern w:val="16"/>
              <w:szCs w:val="22"/>
            </w:rPr>
            <w:t xml:space="preserve"> promote advancement of MAC’s purpose to provide exceptional airport </w:t>
          </w:r>
          <w:proofErr w:type="gramStart"/>
          <w:r w:rsidRPr="00CF4DA6">
            <w:rPr>
              <w:rFonts w:asciiTheme="minorHAnsi" w:hAnsiTheme="minorHAnsi"/>
              <w:spacing w:val="6"/>
              <w:kern w:val="16"/>
              <w:szCs w:val="22"/>
            </w:rPr>
            <w:t>experiences</w:t>
          </w:r>
          <w:proofErr w:type="gramEnd"/>
          <w:r w:rsidR="00141C9B">
            <w:rPr>
              <w:rFonts w:asciiTheme="minorHAnsi" w:hAnsiTheme="minorHAnsi"/>
              <w:spacing w:val="6"/>
              <w:kern w:val="16"/>
              <w:szCs w:val="22"/>
            </w:rPr>
            <w:t xml:space="preserve"> so Minnesota thrives</w:t>
          </w:r>
          <w:r w:rsidRPr="00CF4DA6">
            <w:rPr>
              <w:rFonts w:asciiTheme="minorHAnsi" w:hAnsiTheme="minorHAnsi"/>
              <w:spacing w:val="6"/>
              <w:kern w:val="16"/>
              <w:szCs w:val="22"/>
            </w:rPr>
            <w:t>.</w:t>
          </w:r>
        </w:p>
        <w:p w14:paraId="1BA5048C" w14:textId="0DAA3336" w:rsidR="00E21CEC" w:rsidRDefault="00000000" w:rsidP="00A61040">
          <w:pPr>
            <w:rPr>
              <w:rFonts w:asciiTheme="minorHAnsi" w:hAnsiTheme="minorHAnsi"/>
              <w:spacing w:val="6"/>
              <w:kern w:val="16"/>
              <w:szCs w:val="22"/>
            </w:rPr>
          </w:pPr>
        </w:p>
      </w:sdtContent>
    </w:sdt>
    <w:p w14:paraId="05F51D99" w14:textId="77777777" w:rsidR="00A61040" w:rsidRPr="001B4CEF" w:rsidRDefault="00A61040" w:rsidP="00A61040">
      <w:pPr>
        <w:rPr>
          <w:rFonts w:asciiTheme="minorHAnsi" w:hAnsiTheme="minorHAnsi"/>
          <w:spacing w:val="6"/>
          <w:kern w:val="16"/>
          <w:szCs w:val="22"/>
        </w:rPr>
      </w:pPr>
    </w:p>
    <w:p w14:paraId="7F5F98DA" w14:textId="77777777" w:rsidR="00E21CEC" w:rsidRPr="007C036C" w:rsidRDefault="002F5B87" w:rsidP="00A61040">
      <w:pPr>
        <w:keepNext/>
        <w:rPr>
          <w:rFonts w:asciiTheme="minorHAnsi" w:hAnsiTheme="minorHAnsi"/>
          <w:b/>
          <w:spacing w:val="6"/>
          <w:kern w:val="16"/>
          <w:sz w:val="25"/>
          <w:szCs w:val="25"/>
          <w:u w:val="single"/>
        </w:rPr>
      </w:pPr>
      <w:r w:rsidRPr="007C036C">
        <w:rPr>
          <w:rFonts w:asciiTheme="minorHAnsi" w:hAnsiTheme="minorHAnsi"/>
          <w:b/>
          <w:spacing w:val="6"/>
          <w:kern w:val="16"/>
          <w:sz w:val="25"/>
          <w:szCs w:val="25"/>
          <w:u w:val="single"/>
        </w:rPr>
        <w:t>Fiscal Impact</w:t>
      </w:r>
    </w:p>
    <w:p w14:paraId="72F5A3E8" w14:textId="77777777" w:rsidR="00A61040" w:rsidRDefault="00A61040" w:rsidP="00A61040">
      <w:pPr>
        <w:rPr>
          <w:rFonts w:asciiTheme="minorHAnsi" w:hAnsiTheme="minorHAnsi"/>
          <w:spacing w:val="6"/>
          <w:kern w:val="16"/>
          <w:szCs w:val="22"/>
        </w:rPr>
      </w:pPr>
    </w:p>
    <w:p w14:paraId="1177E6B3" w14:textId="52898F94" w:rsidR="00E21CEC" w:rsidRDefault="00000000" w:rsidP="00A61040">
      <w:pPr>
        <w:rPr>
          <w:rFonts w:asciiTheme="minorHAnsi" w:hAnsiTheme="minorHAnsi"/>
          <w:spacing w:val="6"/>
          <w:kern w:val="16"/>
          <w:szCs w:val="22"/>
        </w:rPr>
      </w:pPr>
      <w:sdt>
        <w:sdtPr>
          <w:rPr>
            <w:rFonts w:asciiTheme="minorHAnsi" w:hAnsiTheme="minorHAnsi"/>
            <w:spacing w:val="6"/>
            <w:kern w:val="16"/>
            <w:szCs w:val="22"/>
          </w:rPr>
          <w:id w:val="-1104647702"/>
          <w14:checkbox>
            <w14:checked w14:val="0"/>
            <w14:checkedState w14:val="2612" w14:font="MS Gothic"/>
            <w14:uncheckedState w14:val="2610" w14:font="MS Gothic"/>
          </w14:checkbox>
        </w:sdtPr>
        <w:sdtContent>
          <w:r w:rsidR="00392C0C">
            <w:rPr>
              <w:rFonts w:ascii="MS Gothic" w:eastAsia="MS Gothic" w:hAnsi="MS Gothic" w:hint="eastAsia"/>
              <w:spacing w:val="6"/>
              <w:kern w:val="16"/>
              <w:szCs w:val="22"/>
            </w:rPr>
            <w:t>☐</w:t>
          </w:r>
        </w:sdtContent>
      </w:sdt>
      <w:r w:rsidR="002F5B87">
        <w:rPr>
          <w:rFonts w:asciiTheme="minorHAnsi" w:hAnsiTheme="minorHAnsi"/>
          <w:spacing w:val="6"/>
          <w:kern w:val="16"/>
          <w:szCs w:val="22"/>
        </w:rPr>
        <w:t xml:space="preserve">  No Impact</w:t>
      </w:r>
      <w:r w:rsidR="002F5B87">
        <w:rPr>
          <w:rFonts w:asciiTheme="minorHAnsi" w:hAnsiTheme="minorHAnsi"/>
          <w:spacing w:val="6"/>
          <w:kern w:val="16"/>
          <w:szCs w:val="22"/>
        </w:rPr>
        <w:tab/>
      </w:r>
      <w:r w:rsidR="002F5B87">
        <w:rPr>
          <w:rFonts w:asciiTheme="minorHAnsi" w:hAnsiTheme="minorHAnsi"/>
          <w:spacing w:val="6"/>
          <w:kern w:val="16"/>
          <w:szCs w:val="22"/>
        </w:rPr>
        <w:tab/>
      </w:r>
      <w:sdt>
        <w:sdtPr>
          <w:rPr>
            <w:rFonts w:asciiTheme="minorHAnsi" w:hAnsiTheme="minorHAnsi"/>
            <w:spacing w:val="6"/>
            <w:kern w:val="16"/>
            <w:szCs w:val="22"/>
          </w:rPr>
          <w:id w:val="-1418860367"/>
          <w14:checkbox>
            <w14:checked w14:val="1"/>
            <w14:checkedState w14:val="2612" w14:font="MS Gothic"/>
            <w14:uncheckedState w14:val="2610" w14:font="MS Gothic"/>
          </w14:checkbox>
        </w:sdtPr>
        <w:sdtContent>
          <w:r w:rsidR="00392C0C">
            <w:rPr>
              <w:rFonts w:ascii="MS Gothic" w:eastAsia="MS Gothic" w:hAnsi="MS Gothic" w:hint="eastAsia"/>
              <w:spacing w:val="6"/>
              <w:kern w:val="16"/>
              <w:szCs w:val="22"/>
            </w:rPr>
            <w:t>☒</w:t>
          </w:r>
        </w:sdtContent>
      </w:sdt>
      <w:r w:rsidR="002F5B87">
        <w:rPr>
          <w:rFonts w:asciiTheme="minorHAnsi" w:hAnsiTheme="minorHAnsi"/>
          <w:spacing w:val="6"/>
          <w:kern w:val="16"/>
          <w:szCs w:val="22"/>
        </w:rPr>
        <w:t xml:space="preserve">  Operating Budget</w:t>
      </w:r>
      <w:r w:rsidR="002F5B87">
        <w:rPr>
          <w:rFonts w:asciiTheme="minorHAnsi" w:hAnsiTheme="minorHAnsi"/>
          <w:spacing w:val="6"/>
          <w:kern w:val="16"/>
          <w:szCs w:val="22"/>
        </w:rPr>
        <w:tab/>
      </w:r>
      <w:r w:rsidR="002F5B87">
        <w:rPr>
          <w:rFonts w:asciiTheme="minorHAnsi" w:hAnsiTheme="minorHAnsi"/>
          <w:spacing w:val="6"/>
          <w:kern w:val="16"/>
          <w:szCs w:val="22"/>
        </w:rPr>
        <w:tab/>
      </w:r>
      <w:sdt>
        <w:sdtPr>
          <w:rPr>
            <w:rFonts w:asciiTheme="minorHAnsi" w:hAnsiTheme="minorHAnsi"/>
            <w:spacing w:val="6"/>
            <w:kern w:val="16"/>
            <w:szCs w:val="22"/>
          </w:rPr>
          <w:id w:val="-337619105"/>
          <w14:checkbox>
            <w14:checked w14:val="0"/>
            <w14:checkedState w14:val="2612" w14:font="MS Gothic"/>
            <w14:uncheckedState w14:val="2610" w14:font="MS Gothic"/>
          </w14:checkbox>
        </w:sdtPr>
        <w:sdtContent>
          <w:r w:rsidR="002F5B87">
            <w:rPr>
              <w:rFonts w:ascii="MS Gothic" w:eastAsia="MS Gothic" w:hAnsi="MS Gothic" w:hint="eastAsia"/>
              <w:spacing w:val="6"/>
              <w:kern w:val="16"/>
              <w:szCs w:val="22"/>
            </w:rPr>
            <w:t>☐</w:t>
          </w:r>
        </w:sdtContent>
      </w:sdt>
      <w:r w:rsidR="002F5B87">
        <w:rPr>
          <w:rFonts w:asciiTheme="minorHAnsi" w:hAnsiTheme="minorHAnsi"/>
          <w:spacing w:val="6"/>
          <w:kern w:val="16"/>
          <w:szCs w:val="22"/>
        </w:rPr>
        <w:t xml:space="preserve">  CIP</w:t>
      </w:r>
      <w:r w:rsidR="002F5B87">
        <w:rPr>
          <w:rFonts w:asciiTheme="minorHAnsi" w:hAnsiTheme="minorHAnsi"/>
          <w:spacing w:val="6"/>
          <w:kern w:val="16"/>
          <w:szCs w:val="22"/>
        </w:rPr>
        <w:tab/>
      </w:r>
      <w:r w:rsidR="002F5B87">
        <w:rPr>
          <w:rFonts w:asciiTheme="minorHAnsi" w:hAnsiTheme="minorHAnsi"/>
          <w:spacing w:val="6"/>
          <w:kern w:val="16"/>
          <w:szCs w:val="22"/>
        </w:rPr>
        <w:tab/>
      </w:r>
      <w:sdt>
        <w:sdtPr>
          <w:rPr>
            <w:rFonts w:asciiTheme="minorHAnsi" w:hAnsiTheme="minorHAnsi"/>
            <w:spacing w:val="6"/>
            <w:kern w:val="16"/>
            <w:szCs w:val="22"/>
          </w:rPr>
          <w:id w:val="1058519586"/>
          <w14:checkbox>
            <w14:checked w14:val="0"/>
            <w14:checkedState w14:val="2612" w14:font="MS Gothic"/>
            <w14:uncheckedState w14:val="2610" w14:font="MS Gothic"/>
          </w14:checkbox>
        </w:sdtPr>
        <w:sdtContent>
          <w:r w:rsidR="002F5B87">
            <w:rPr>
              <w:rFonts w:ascii="MS Gothic" w:eastAsia="MS Gothic" w:hAnsi="MS Gothic" w:hint="eastAsia"/>
              <w:spacing w:val="6"/>
              <w:kern w:val="16"/>
              <w:szCs w:val="22"/>
            </w:rPr>
            <w:t>☐</w:t>
          </w:r>
        </w:sdtContent>
      </w:sdt>
      <w:r w:rsidR="002F5B87">
        <w:rPr>
          <w:rFonts w:asciiTheme="minorHAnsi" w:hAnsiTheme="minorHAnsi"/>
          <w:spacing w:val="6"/>
          <w:kern w:val="16"/>
          <w:szCs w:val="22"/>
        </w:rPr>
        <w:t xml:space="preserve">  Other</w:t>
      </w:r>
    </w:p>
    <w:p w14:paraId="47EE8206" w14:textId="77777777" w:rsidR="00A61040" w:rsidRDefault="00A61040" w:rsidP="00A61040">
      <w:pPr>
        <w:rPr>
          <w:rFonts w:asciiTheme="minorHAnsi" w:hAnsiTheme="minorHAnsi"/>
          <w:spacing w:val="6"/>
          <w:kern w:val="16"/>
          <w:szCs w:val="22"/>
        </w:rPr>
      </w:pPr>
    </w:p>
    <w:sdt>
      <w:sdtPr>
        <w:rPr>
          <w:rFonts w:asciiTheme="minorHAnsi" w:hAnsiTheme="minorHAnsi"/>
          <w:spacing w:val="6"/>
          <w:kern w:val="16"/>
        </w:rPr>
        <w:id w:val="894787782"/>
        <w:placeholder>
          <w:docPart w:val="0C72C7583DD04687B143370DD5C77C86"/>
        </w:placeholder>
      </w:sdtPr>
      <w:sdtContent>
        <w:p w14:paraId="3FDA0C1D" w14:textId="745E5225" w:rsidR="00E21CEC" w:rsidRDefault="005E1A03" w:rsidP="00877178">
          <w:pPr>
            <w:rPr>
              <w:rFonts w:asciiTheme="minorHAnsi" w:hAnsiTheme="minorHAnsi"/>
              <w:spacing w:val="6"/>
              <w:kern w:val="16"/>
              <w:szCs w:val="22"/>
            </w:rPr>
          </w:pPr>
          <w:r w:rsidRPr="792041E9">
            <w:rPr>
              <w:rFonts w:asciiTheme="minorHAnsi" w:hAnsiTheme="minorHAnsi"/>
              <w:spacing w:val="6"/>
              <w:kern w:val="16"/>
            </w:rPr>
            <w:t>The proposed Ordinance</w:t>
          </w:r>
          <w:r>
            <w:rPr>
              <w:rFonts w:asciiTheme="minorHAnsi" w:hAnsiTheme="minorHAnsi"/>
              <w:spacing w:val="6"/>
              <w:kern w:val="16"/>
            </w:rPr>
            <w:t xml:space="preserve"> </w:t>
          </w:r>
          <w:r w:rsidRPr="792041E9">
            <w:rPr>
              <w:rFonts w:asciiTheme="minorHAnsi" w:hAnsiTheme="minorHAnsi"/>
              <w:spacing w:val="6"/>
              <w:kern w:val="16"/>
            </w:rPr>
            <w:t>will modify the current rental rates</w:t>
          </w:r>
          <w:r w:rsidRPr="267CB658">
            <w:rPr>
              <w:rFonts w:asciiTheme="minorHAnsi" w:hAnsiTheme="minorHAnsi"/>
              <w:spacing w:val="6"/>
              <w:kern w:val="16"/>
            </w:rPr>
            <w:t xml:space="preserve"> and charges</w:t>
          </w:r>
          <w:r w:rsidRPr="792041E9">
            <w:rPr>
              <w:rFonts w:asciiTheme="minorHAnsi" w:hAnsiTheme="minorHAnsi"/>
              <w:spacing w:val="6"/>
              <w:kern w:val="16"/>
            </w:rPr>
            <w:t xml:space="preserve"> </w:t>
          </w:r>
          <w:r w:rsidRPr="54AC6F4E">
            <w:rPr>
              <w:rFonts w:asciiTheme="minorHAnsi" w:hAnsiTheme="minorHAnsi"/>
              <w:spacing w:val="6"/>
              <w:kern w:val="16"/>
            </w:rPr>
            <w:t>for users of</w:t>
          </w:r>
          <w:r w:rsidRPr="792041E9">
            <w:rPr>
              <w:rFonts w:asciiTheme="minorHAnsi" w:hAnsiTheme="minorHAnsi"/>
              <w:spacing w:val="6"/>
              <w:kern w:val="16"/>
            </w:rPr>
            <w:t xml:space="preserve"> the Relieve</w:t>
          </w:r>
          <w:r w:rsidRPr="0BAE326C">
            <w:rPr>
              <w:rFonts w:asciiTheme="minorHAnsi" w:hAnsiTheme="minorHAnsi"/>
              <w:spacing w:val="6"/>
              <w:kern w:val="16"/>
            </w:rPr>
            <w:t>r</w:t>
          </w:r>
          <w:r w:rsidRPr="792041E9">
            <w:rPr>
              <w:rFonts w:asciiTheme="minorHAnsi" w:hAnsiTheme="minorHAnsi"/>
              <w:spacing w:val="6"/>
              <w:kern w:val="16"/>
            </w:rPr>
            <w:t xml:space="preserve"> Airports and the fuel flowage fee for general aviation activity at MSP, which </w:t>
          </w:r>
          <w:r w:rsidRPr="54AC6F4E">
            <w:rPr>
              <w:rFonts w:asciiTheme="minorHAnsi" w:hAnsiTheme="minorHAnsi"/>
              <w:spacing w:val="6"/>
              <w:kern w:val="16"/>
            </w:rPr>
            <w:t xml:space="preserve">will </w:t>
          </w:r>
          <w:r w:rsidRPr="792041E9">
            <w:rPr>
              <w:rFonts w:asciiTheme="minorHAnsi" w:hAnsiTheme="minorHAnsi"/>
              <w:spacing w:val="6"/>
              <w:kern w:val="16"/>
            </w:rPr>
            <w:t>have a direct impact on the operating budget.</w:t>
          </w:r>
          <w:r>
            <w:rPr>
              <w:rFonts w:asciiTheme="minorHAnsi" w:hAnsiTheme="minorHAnsi"/>
              <w:spacing w:val="6"/>
              <w:kern w:val="16"/>
            </w:rPr>
            <w:t xml:space="preserve"> </w:t>
          </w:r>
          <w:r w:rsidR="00EE710A">
            <w:rPr>
              <w:rFonts w:asciiTheme="minorHAnsi" w:hAnsiTheme="minorHAnsi"/>
              <w:spacing w:val="6"/>
              <w:kern w:val="16"/>
            </w:rPr>
            <w:t>The proposed changes</w:t>
          </w:r>
          <w:r w:rsidR="00B77801">
            <w:rPr>
              <w:rFonts w:asciiTheme="minorHAnsi" w:hAnsiTheme="minorHAnsi"/>
              <w:spacing w:val="6"/>
              <w:kern w:val="16"/>
            </w:rPr>
            <w:t xml:space="preserve"> are estimated to</w:t>
          </w:r>
          <w:r w:rsidR="00EE710A">
            <w:rPr>
              <w:rFonts w:asciiTheme="minorHAnsi" w:hAnsiTheme="minorHAnsi"/>
              <w:spacing w:val="6"/>
              <w:kern w:val="16"/>
            </w:rPr>
            <w:t xml:space="preserve"> increase </w:t>
          </w:r>
          <w:r w:rsidR="002127E9">
            <w:rPr>
              <w:rFonts w:asciiTheme="minorHAnsi" w:hAnsiTheme="minorHAnsi"/>
              <w:spacing w:val="6"/>
              <w:kern w:val="16"/>
            </w:rPr>
            <w:t>revenue</w:t>
          </w:r>
          <w:r w:rsidR="00B77801">
            <w:rPr>
              <w:rFonts w:asciiTheme="minorHAnsi" w:hAnsiTheme="minorHAnsi"/>
              <w:spacing w:val="6"/>
              <w:kern w:val="16"/>
            </w:rPr>
            <w:t>, on average,</w:t>
          </w:r>
          <w:r w:rsidR="0095094A">
            <w:rPr>
              <w:rFonts w:asciiTheme="minorHAnsi" w:hAnsiTheme="minorHAnsi"/>
              <w:spacing w:val="6"/>
              <w:kern w:val="16"/>
            </w:rPr>
            <w:t xml:space="preserve"> </w:t>
          </w:r>
          <w:r w:rsidR="009F338E">
            <w:rPr>
              <w:rFonts w:asciiTheme="minorHAnsi" w:hAnsiTheme="minorHAnsi"/>
              <w:spacing w:val="6"/>
              <w:kern w:val="16"/>
            </w:rPr>
            <w:t xml:space="preserve">about </w:t>
          </w:r>
          <w:r w:rsidR="0095094A">
            <w:rPr>
              <w:rFonts w:asciiTheme="minorHAnsi" w:hAnsiTheme="minorHAnsi"/>
              <w:spacing w:val="6"/>
              <w:kern w:val="16"/>
            </w:rPr>
            <w:t>$700,000</w:t>
          </w:r>
          <w:r w:rsidR="00B77801">
            <w:rPr>
              <w:rFonts w:asciiTheme="minorHAnsi" w:hAnsiTheme="minorHAnsi"/>
              <w:spacing w:val="6"/>
              <w:kern w:val="16"/>
            </w:rPr>
            <w:t xml:space="preserve"> each year </w:t>
          </w:r>
          <w:r w:rsidR="00C524DC">
            <w:rPr>
              <w:rFonts w:asciiTheme="minorHAnsi" w:hAnsiTheme="minorHAnsi"/>
              <w:spacing w:val="6"/>
              <w:kern w:val="16"/>
            </w:rPr>
            <w:t>over</w:t>
          </w:r>
          <w:r w:rsidR="0095094A">
            <w:rPr>
              <w:rFonts w:asciiTheme="minorHAnsi" w:hAnsiTheme="minorHAnsi"/>
              <w:spacing w:val="6"/>
              <w:kern w:val="16"/>
            </w:rPr>
            <w:t xml:space="preserve"> the period of 2025-2030</w:t>
          </w:r>
          <w:r>
            <w:rPr>
              <w:rFonts w:asciiTheme="minorHAnsi" w:hAnsiTheme="minorHAnsi"/>
              <w:spacing w:val="6"/>
              <w:kern w:val="16"/>
            </w:rPr>
            <w:t>.</w:t>
          </w:r>
        </w:p>
      </w:sdtContent>
    </w:sdt>
    <w:p w14:paraId="01446854" w14:textId="77777777" w:rsidR="00A61040" w:rsidRDefault="00A61040" w:rsidP="00A61040">
      <w:pPr>
        <w:rPr>
          <w:rFonts w:asciiTheme="minorHAnsi" w:hAnsiTheme="minorHAnsi"/>
          <w:spacing w:val="6"/>
          <w:kern w:val="16"/>
          <w:szCs w:val="22"/>
        </w:rPr>
      </w:pPr>
    </w:p>
    <w:p w14:paraId="2B0F7905" w14:textId="58A292EF" w:rsidR="00E21CEC" w:rsidRDefault="002F5B87" w:rsidP="00A61040">
      <w:pPr>
        <w:keepNext/>
        <w:rPr>
          <w:rFonts w:asciiTheme="minorHAnsi" w:hAnsiTheme="minorHAnsi"/>
          <w:b/>
          <w:spacing w:val="6"/>
          <w:kern w:val="16"/>
          <w:sz w:val="25"/>
          <w:szCs w:val="25"/>
          <w:u w:val="single"/>
        </w:rPr>
      </w:pPr>
      <w:r w:rsidRPr="00865B67">
        <w:rPr>
          <w:rFonts w:asciiTheme="minorHAnsi" w:hAnsiTheme="minorHAnsi"/>
          <w:b/>
          <w:spacing w:val="6"/>
          <w:kern w:val="16"/>
          <w:sz w:val="26"/>
          <w:szCs w:val="26"/>
          <w:u w:val="single"/>
        </w:rPr>
        <w:t xml:space="preserve">Action </w:t>
      </w:r>
      <w:r w:rsidRPr="0088730E">
        <w:rPr>
          <w:rFonts w:asciiTheme="minorHAnsi" w:hAnsiTheme="minorHAnsi"/>
          <w:b/>
          <w:spacing w:val="6"/>
          <w:kern w:val="16"/>
          <w:sz w:val="25"/>
          <w:szCs w:val="25"/>
          <w:u w:val="single"/>
        </w:rPr>
        <w:t>Requested</w:t>
      </w:r>
    </w:p>
    <w:p w14:paraId="53821002" w14:textId="77777777" w:rsidR="00A61040" w:rsidRPr="00A61040" w:rsidRDefault="00A61040" w:rsidP="00A61040">
      <w:pPr>
        <w:keepNext/>
        <w:rPr>
          <w:rFonts w:asciiTheme="minorHAnsi" w:hAnsiTheme="minorHAnsi"/>
          <w:spacing w:val="6"/>
          <w:kern w:val="16"/>
          <w:sz w:val="26"/>
          <w:szCs w:val="26"/>
        </w:rPr>
      </w:pPr>
    </w:p>
    <w:p w14:paraId="0FA432B7" w14:textId="77777777" w:rsidR="00826765" w:rsidRPr="00A61040" w:rsidRDefault="00826765" w:rsidP="75EA92B6">
      <w:pPr>
        <w:pStyle w:val="ListParagraph"/>
        <w:rPr>
          <w:rFonts w:asciiTheme="minorHAnsi" w:hAnsiTheme="minorHAnsi"/>
          <w:spacing w:val="6"/>
          <w:kern w:val="16"/>
        </w:rPr>
        <w:sectPr w:rsidR="00826765" w:rsidRPr="00A61040">
          <w:headerReference w:type="default" r:id="rId12"/>
          <w:pgSz w:w="12240" w:h="15840"/>
          <w:pgMar w:top="1440" w:right="1584" w:bottom="1440" w:left="1584" w:header="720" w:footer="720" w:gutter="0"/>
          <w:cols w:space="720"/>
          <w:docGrid w:linePitch="360"/>
        </w:sectPr>
      </w:pPr>
    </w:p>
    <w:p w14:paraId="0BA28F69" w14:textId="2948DE36" w:rsidR="00E21CEC" w:rsidRDefault="00FB28D4" w:rsidP="00A61040">
      <w:pPr>
        <w:pStyle w:val="ListParagraph"/>
        <w:numPr>
          <w:ilvl w:val="0"/>
          <w:numId w:val="2"/>
        </w:numPr>
        <w:ind w:left="720"/>
        <w:contextualSpacing w:val="0"/>
        <w:rPr>
          <w:rFonts w:asciiTheme="minorHAnsi" w:hAnsiTheme="minorHAnsi"/>
          <w:b/>
          <w:spacing w:val="6"/>
          <w:kern w:val="16"/>
          <w:szCs w:val="22"/>
        </w:rPr>
      </w:pPr>
      <w:r>
        <w:rPr>
          <w:rFonts w:asciiTheme="minorHAnsi" w:hAnsiTheme="minorHAnsi"/>
          <w:b/>
          <w:spacing w:val="6"/>
          <w:kern w:val="16"/>
          <w:szCs w:val="22"/>
        </w:rPr>
        <w:t>A</w:t>
      </w:r>
      <w:r w:rsidR="003377BE">
        <w:rPr>
          <w:rFonts w:asciiTheme="minorHAnsi" w:hAnsiTheme="minorHAnsi"/>
          <w:b/>
          <w:spacing w:val="6"/>
          <w:kern w:val="16"/>
          <w:szCs w:val="22"/>
        </w:rPr>
        <w:t>dopt the</w:t>
      </w:r>
      <w:r>
        <w:rPr>
          <w:rFonts w:asciiTheme="minorHAnsi" w:hAnsiTheme="minorHAnsi"/>
          <w:b/>
          <w:spacing w:val="6"/>
          <w:kern w:val="16"/>
          <w:szCs w:val="22"/>
        </w:rPr>
        <w:t xml:space="preserve"> attached</w:t>
      </w:r>
      <w:r w:rsidR="003377BE">
        <w:rPr>
          <w:rFonts w:asciiTheme="minorHAnsi" w:hAnsiTheme="minorHAnsi"/>
          <w:b/>
          <w:spacing w:val="6"/>
          <w:kern w:val="16"/>
          <w:szCs w:val="22"/>
        </w:rPr>
        <w:t xml:space="preserve"> Hearing Officers’ Report</w:t>
      </w:r>
      <w:r w:rsidR="00E54A13">
        <w:rPr>
          <w:rFonts w:asciiTheme="minorHAnsi" w:hAnsiTheme="minorHAnsi"/>
          <w:b/>
          <w:spacing w:val="6"/>
          <w:kern w:val="16"/>
          <w:szCs w:val="22"/>
        </w:rPr>
        <w:t>; and</w:t>
      </w:r>
    </w:p>
    <w:p w14:paraId="6B47D5A7" w14:textId="77777777" w:rsidR="00A61040" w:rsidRPr="00A61040" w:rsidRDefault="00A61040" w:rsidP="00A61040">
      <w:pPr>
        <w:ind w:left="360"/>
        <w:rPr>
          <w:rFonts w:asciiTheme="minorHAnsi" w:hAnsiTheme="minorHAnsi"/>
          <w:b/>
          <w:spacing w:val="6"/>
          <w:kern w:val="16"/>
          <w:szCs w:val="22"/>
        </w:rPr>
      </w:pPr>
    </w:p>
    <w:p w14:paraId="3FDE2048" w14:textId="0B23D220" w:rsidR="00952AEB" w:rsidRDefault="0098554F" w:rsidP="00A61040">
      <w:pPr>
        <w:pStyle w:val="ListParagraph"/>
        <w:numPr>
          <w:ilvl w:val="0"/>
          <w:numId w:val="2"/>
        </w:numPr>
        <w:ind w:left="720"/>
        <w:rPr>
          <w:rFonts w:asciiTheme="minorHAnsi" w:hAnsiTheme="minorHAnsi"/>
          <w:b/>
          <w:spacing w:val="6"/>
          <w:kern w:val="16"/>
          <w:szCs w:val="22"/>
        </w:rPr>
      </w:pPr>
      <w:r>
        <w:rPr>
          <w:rFonts w:asciiTheme="minorHAnsi" w:hAnsiTheme="minorHAnsi"/>
          <w:b/>
          <w:spacing w:val="6"/>
          <w:kern w:val="16"/>
          <w:szCs w:val="22"/>
        </w:rPr>
        <w:lastRenderedPageBreak/>
        <w:t xml:space="preserve">Recommend that the </w:t>
      </w:r>
      <w:r w:rsidR="00FE3B97">
        <w:rPr>
          <w:rFonts w:asciiTheme="minorHAnsi" w:hAnsiTheme="minorHAnsi"/>
          <w:b/>
          <w:spacing w:val="6"/>
          <w:kern w:val="16"/>
          <w:szCs w:val="22"/>
        </w:rPr>
        <w:t>Operations, Finance, and Administration Committee</w:t>
      </w:r>
      <w:r>
        <w:rPr>
          <w:rFonts w:asciiTheme="minorHAnsi" w:hAnsiTheme="minorHAnsi"/>
          <w:b/>
          <w:spacing w:val="6"/>
          <w:kern w:val="16"/>
          <w:szCs w:val="22"/>
        </w:rPr>
        <w:t xml:space="preserve"> </w:t>
      </w:r>
      <w:r w:rsidR="00FE3B97">
        <w:rPr>
          <w:rFonts w:asciiTheme="minorHAnsi" w:hAnsiTheme="minorHAnsi"/>
          <w:b/>
          <w:spacing w:val="6"/>
          <w:kern w:val="16"/>
          <w:szCs w:val="22"/>
        </w:rPr>
        <w:t>consider</w:t>
      </w:r>
      <w:r w:rsidR="00D34F82">
        <w:rPr>
          <w:rFonts w:asciiTheme="minorHAnsi" w:hAnsiTheme="minorHAnsi"/>
          <w:b/>
          <w:spacing w:val="6"/>
          <w:kern w:val="16"/>
          <w:szCs w:val="22"/>
        </w:rPr>
        <w:t xml:space="preserve"> the attached Findings, Conclusion</w:t>
      </w:r>
      <w:r w:rsidR="00420100">
        <w:rPr>
          <w:rFonts w:asciiTheme="minorHAnsi" w:hAnsiTheme="minorHAnsi"/>
          <w:b/>
          <w:spacing w:val="6"/>
          <w:kern w:val="16"/>
          <w:szCs w:val="22"/>
        </w:rPr>
        <w:t>s,</w:t>
      </w:r>
      <w:r w:rsidR="00952AEB">
        <w:rPr>
          <w:rFonts w:asciiTheme="minorHAnsi" w:hAnsiTheme="minorHAnsi"/>
          <w:b/>
          <w:spacing w:val="6"/>
          <w:kern w:val="16"/>
          <w:szCs w:val="22"/>
        </w:rPr>
        <w:t xml:space="preserve"> and Order</w:t>
      </w:r>
      <w:r w:rsidR="00D34F82">
        <w:rPr>
          <w:rFonts w:asciiTheme="minorHAnsi" w:hAnsiTheme="minorHAnsi"/>
          <w:b/>
          <w:spacing w:val="6"/>
          <w:kern w:val="16"/>
          <w:szCs w:val="22"/>
        </w:rPr>
        <w:t xml:space="preserve"> a</w:t>
      </w:r>
      <w:r w:rsidR="00B9426B">
        <w:rPr>
          <w:rFonts w:asciiTheme="minorHAnsi" w:hAnsiTheme="minorHAnsi"/>
          <w:b/>
          <w:spacing w:val="6"/>
          <w:kern w:val="16"/>
          <w:szCs w:val="22"/>
        </w:rPr>
        <w:t xml:space="preserve">s well as the </w:t>
      </w:r>
      <w:r w:rsidR="00E3749B">
        <w:rPr>
          <w:rFonts w:asciiTheme="minorHAnsi" w:hAnsiTheme="minorHAnsi"/>
          <w:b/>
          <w:spacing w:val="6"/>
          <w:kern w:val="16"/>
          <w:szCs w:val="22"/>
        </w:rPr>
        <w:t xml:space="preserve">proposed </w:t>
      </w:r>
      <w:r w:rsidR="00B9426B">
        <w:rPr>
          <w:rFonts w:asciiTheme="minorHAnsi" w:hAnsiTheme="minorHAnsi"/>
          <w:b/>
          <w:spacing w:val="6"/>
          <w:kern w:val="16"/>
          <w:szCs w:val="22"/>
        </w:rPr>
        <w:t>Ordinance</w:t>
      </w:r>
      <w:r w:rsidR="00800368">
        <w:rPr>
          <w:rFonts w:asciiTheme="minorHAnsi" w:hAnsiTheme="minorHAnsi"/>
          <w:b/>
          <w:spacing w:val="6"/>
          <w:kern w:val="16"/>
          <w:szCs w:val="22"/>
        </w:rPr>
        <w:t xml:space="preserve"> and </w:t>
      </w:r>
      <w:r w:rsidR="00A02694">
        <w:rPr>
          <w:rFonts w:asciiTheme="minorHAnsi" w:hAnsiTheme="minorHAnsi"/>
          <w:b/>
          <w:spacing w:val="6"/>
          <w:kern w:val="16"/>
          <w:szCs w:val="22"/>
        </w:rPr>
        <w:t>approve</w:t>
      </w:r>
      <w:r w:rsidR="00746C12">
        <w:rPr>
          <w:rFonts w:asciiTheme="minorHAnsi" w:hAnsiTheme="minorHAnsi"/>
          <w:b/>
          <w:spacing w:val="6"/>
          <w:kern w:val="16"/>
          <w:szCs w:val="22"/>
        </w:rPr>
        <w:t xml:space="preserve"> a recommendation for </w:t>
      </w:r>
      <w:r w:rsidR="00A02694">
        <w:rPr>
          <w:rFonts w:asciiTheme="minorHAnsi" w:hAnsiTheme="minorHAnsi"/>
          <w:b/>
          <w:spacing w:val="6"/>
          <w:kern w:val="16"/>
          <w:szCs w:val="22"/>
        </w:rPr>
        <w:t xml:space="preserve">the Full Commission that it </w:t>
      </w:r>
      <w:r w:rsidR="00746C12">
        <w:rPr>
          <w:rFonts w:asciiTheme="minorHAnsi" w:hAnsiTheme="minorHAnsi"/>
          <w:b/>
          <w:spacing w:val="6"/>
          <w:kern w:val="16"/>
          <w:szCs w:val="22"/>
        </w:rPr>
        <w:t>adopt both</w:t>
      </w:r>
      <w:r w:rsidR="00A02694">
        <w:rPr>
          <w:rFonts w:asciiTheme="minorHAnsi" w:hAnsiTheme="minorHAnsi"/>
          <w:b/>
          <w:spacing w:val="6"/>
          <w:kern w:val="16"/>
          <w:szCs w:val="22"/>
        </w:rPr>
        <w:t>.</w:t>
      </w:r>
    </w:p>
    <w:p w14:paraId="13E4FB7A" w14:textId="2E5BD78D" w:rsidR="00A61040" w:rsidRPr="00952AEB" w:rsidRDefault="00A61040" w:rsidP="00952AEB">
      <w:pPr>
        <w:rPr>
          <w:rFonts w:asciiTheme="minorHAnsi" w:hAnsiTheme="minorHAnsi"/>
          <w:b/>
          <w:spacing w:val="6"/>
          <w:kern w:val="16"/>
          <w:szCs w:val="22"/>
        </w:rPr>
      </w:pPr>
    </w:p>
    <w:p w14:paraId="3B81D5B2" w14:textId="77777777" w:rsidR="00826765" w:rsidRDefault="00826765" w:rsidP="00A61040">
      <w:pPr>
        <w:rPr>
          <w:rFonts w:asciiTheme="minorHAnsi" w:hAnsiTheme="minorHAnsi" w:cs="Arial"/>
          <w:b/>
          <w:spacing w:val="6"/>
          <w:kern w:val="16"/>
          <w:sz w:val="25"/>
          <w:szCs w:val="25"/>
          <w:u w:val="single"/>
        </w:rPr>
        <w:sectPr w:rsidR="00826765" w:rsidSect="00826765">
          <w:type w:val="continuous"/>
          <w:pgSz w:w="12240" w:h="15840"/>
          <w:pgMar w:top="1440" w:right="1584" w:bottom="1440" w:left="1584" w:header="720" w:footer="720" w:gutter="0"/>
          <w:cols w:space="720"/>
          <w:formProt w:val="0"/>
          <w:docGrid w:linePitch="360"/>
        </w:sectPr>
      </w:pPr>
    </w:p>
    <w:p w14:paraId="01E0B9B1" w14:textId="18429299" w:rsidR="00E21CEC" w:rsidRPr="0088730E" w:rsidRDefault="002F5B87" w:rsidP="00A61040">
      <w:pPr>
        <w:keepNext/>
        <w:rPr>
          <w:rFonts w:asciiTheme="minorHAnsi" w:hAnsiTheme="minorHAnsi" w:cs="Arial"/>
          <w:spacing w:val="6"/>
          <w:kern w:val="16"/>
          <w:sz w:val="25"/>
          <w:szCs w:val="25"/>
        </w:rPr>
      </w:pPr>
      <w:r w:rsidRPr="0088730E">
        <w:rPr>
          <w:rFonts w:asciiTheme="minorHAnsi" w:hAnsiTheme="minorHAnsi" w:cs="Arial"/>
          <w:b/>
          <w:spacing w:val="6"/>
          <w:kern w:val="16"/>
          <w:sz w:val="25"/>
          <w:szCs w:val="25"/>
          <w:u w:val="single"/>
        </w:rPr>
        <w:t>Background</w:t>
      </w:r>
    </w:p>
    <w:p w14:paraId="372DBE26" w14:textId="77777777" w:rsidR="002F5B87" w:rsidRDefault="002F5B87" w:rsidP="00A61040">
      <w:pPr>
        <w:keepNext/>
        <w:rPr>
          <w:rFonts w:asciiTheme="minorHAnsi" w:hAnsiTheme="minorHAnsi" w:cs="Arial"/>
          <w:spacing w:val="6"/>
          <w:kern w:val="16"/>
          <w:szCs w:val="22"/>
        </w:rPr>
        <w:sectPr w:rsidR="002F5B87" w:rsidSect="00826765">
          <w:type w:val="continuous"/>
          <w:pgSz w:w="12240" w:h="15840"/>
          <w:pgMar w:top="1440" w:right="1584" w:bottom="1440" w:left="1584" w:header="720" w:footer="720" w:gutter="0"/>
          <w:cols w:space="720"/>
          <w:docGrid w:linePitch="360"/>
        </w:sectPr>
      </w:pPr>
    </w:p>
    <w:p w14:paraId="2816B1AB" w14:textId="77777777" w:rsidR="00A61040" w:rsidRDefault="00A61040" w:rsidP="00A61040">
      <w:pPr>
        <w:rPr>
          <w:rFonts w:asciiTheme="minorHAnsi" w:hAnsiTheme="minorHAnsi" w:cs="Arial"/>
          <w:spacing w:val="6"/>
          <w:kern w:val="16"/>
          <w:szCs w:val="22"/>
        </w:rPr>
      </w:pPr>
    </w:p>
    <w:p w14:paraId="42415FAF" w14:textId="0400CE72" w:rsidR="005E1A03" w:rsidRPr="00A61040" w:rsidRDefault="005E1A03" w:rsidP="005E1A03">
      <w:pPr>
        <w:rPr>
          <w:rFonts w:asciiTheme="minorHAnsi" w:hAnsiTheme="minorHAnsi" w:cstheme="minorBidi"/>
          <w:spacing w:val="6"/>
          <w:kern w:val="16"/>
        </w:rPr>
      </w:pPr>
      <w:r w:rsidRPr="2C04E7CC">
        <w:rPr>
          <w:rFonts w:asciiTheme="minorHAnsi" w:hAnsiTheme="minorHAnsi" w:cstheme="minorBidi"/>
        </w:rPr>
        <w:t xml:space="preserve">MAC Ordinance No. 119 governs the rental rates and other charges assessed to users of the MAC’s Reliever Airports. MAC Ordinance No. 115 governs, among other </w:t>
      </w:r>
      <w:r w:rsidR="003424D2">
        <w:rPr>
          <w:rFonts w:asciiTheme="minorHAnsi" w:hAnsiTheme="minorHAnsi" w:cstheme="minorBidi"/>
        </w:rPr>
        <w:t>things</w:t>
      </w:r>
      <w:r w:rsidRPr="2C04E7CC">
        <w:rPr>
          <w:rFonts w:asciiTheme="minorHAnsi" w:hAnsiTheme="minorHAnsi" w:cstheme="minorBidi"/>
        </w:rPr>
        <w:t xml:space="preserve">, the fuel flowage fee applicable to general aviation aircraft operating at MSP. Both ordinances provide governance on rates and charges for general aviation operations in the MAC ‘s system of airports.  </w:t>
      </w:r>
    </w:p>
    <w:p w14:paraId="61008B66" w14:textId="77777777" w:rsidR="005E1A03" w:rsidRPr="00A61040" w:rsidRDefault="005E1A03" w:rsidP="005E1A03">
      <w:pPr>
        <w:rPr>
          <w:rFonts w:asciiTheme="minorHAnsi" w:hAnsiTheme="minorHAnsi" w:cs="Arial"/>
          <w:b/>
          <w:bCs/>
          <w:i/>
          <w:iCs/>
          <w:spacing w:val="6"/>
          <w:kern w:val="16"/>
        </w:rPr>
      </w:pPr>
    </w:p>
    <w:p w14:paraId="6CF0A530" w14:textId="77777777" w:rsidR="005E1A03" w:rsidRPr="00A61040" w:rsidRDefault="005E1A03" w:rsidP="005E1A03">
      <w:pPr>
        <w:rPr>
          <w:rFonts w:asciiTheme="minorHAnsi" w:hAnsiTheme="minorHAnsi" w:cs="Arial"/>
          <w:b/>
          <w:bCs/>
          <w:i/>
          <w:iCs/>
          <w:spacing w:val="6"/>
          <w:kern w:val="16"/>
        </w:rPr>
      </w:pPr>
      <w:r w:rsidRPr="2C04E7CC">
        <w:rPr>
          <w:rFonts w:asciiTheme="minorHAnsi" w:hAnsiTheme="minorHAnsi" w:cs="Arial"/>
          <w:b/>
          <w:bCs/>
          <w:i/>
          <w:iCs/>
        </w:rPr>
        <w:t>Applicable Legal Authority</w:t>
      </w:r>
    </w:p>
    <w:p w14:paraId="66FE1A2C" w14:textId="77777777" w:rsidR="005E1A03" w:rsidRPr="00A61040" w:rsidRDefault="005E1A03" w:rsidP="005E1A03">
      <w:pPr>
        <w:rPr>
          <w:rFonts w:asciiTheme="minorHAnsi" w:hAnsiTheme="minorHAnsi" w:cs="Arial"/>
          <w:spacing w:val="6"/>
          <w:kern w:val="16"/>
        </w:rPr>
      </w:pPr>
    </w:p>
    <w:p w14:paraId="3D3EEE04" w14:textId="77777777" w:rsidR="005E1A03" w:rsidRDefault="005E1A03" w:rsidP="005E1A03">
      <w:pPr>
        <w:rPr>
          <w:rFonts w:asciiTheme="minorHAnsi" w:hAnsiTheme="minorHAnsi" w:cstheme="minorBidi"/>
        </w:rPr>
      </w:pPr>
      <w:r w:rsidRPr="2C04E7CC">
        <w:rPr>
          <w:rFonts w:asciiTheme="minorHAnsi" w:hAnsiTheme="minorHAnsi" w:cstheme="minorBidi"/>
        </w:rPr>
        <w:t>MAC’s legal authority to set and charge rents and fees, and the parameters surrounding that authority, are found in federal law, state law, and lease agreements with airport tenants. Key points are provided in summary form below:</w:t>
      </w:r>
    </w:p>
    <w:p w14:paraId="323DD5BD" w14:textId="77777777" w:rsidR="005E1A03" w:rsidRPr="00A61040" w:rsidRDefault="005E1A03" w:rsidP="005E1A03">
      <w:pPr>
        <w:rPr>
          <w:rFonts w:asciiTheme="minorHAnsi" w:hAnsiTheme="minorHAnsi" w:cstheme="minorBidi"/>
          <w:spacing w:val="6"/>
          <w:kern w:val="16"/>
        </w:rPr>
      </w:pPr>
    </w:p>
    <w:p w14:paraId="093D75AD" w14:textId="77777777" w:rsidR="005E1A03" w:rsidRPr="00A61040" w:rsidRDefault="005E1A03" w:rsidP="005E1A03">
      <w:pPr>
        <w:pStyle w:val="ListParagraph"/>
        <w:numPr>
          <w:ilvl w:val="0"/>
          <w:numId w:val="17"/>
        </w:numPr>
        <w:contextualSpacing w:val="0"/>
        <w:rPr>
          <w:rFonts w:asciiTheme="minorHAnsi" w:hAnsiTheme="minorHAnsi" w:cstheme="minorBidi"/>
          <w:spacing w:val="6"/>
          <w:kern w:val="16"/>
        </w:rPr>
      </w:pPr>
      <w:r w:rsidRPr="2C04E7CC">
        <w:rPr>
          <w:rFonts w:asciiTheme="minorHAnsi" w:hAnsiTheme="minorHAnsi" w:cstheme="minorBidi"/>
        </w:rPr>
        <w:t>49 U.S.C. § 47107(a)(1) (“Grant Assurance 22”);</w:t>
      </w:r>
    </w:p>
    <w:p w14:paraId="15D8224D" w14:textId="77777777" w:rsidR="005E1A03" w:rsidRPr="00A61040" w:rsidRDefault="005E1A03" w:rsidP="005E1A03">
      <w:pPr>
        <w:pStyle w:val="ListParagraph"/>
        <w:numPr>
          <w:ilvl w:val="0"/>
          <w:numId w:val="17"/>
        </w:numPr>
        <w:contextualSpacing w:val="0"/>
        <w:rPr>
          <w:rFonts w:asciiTheme="minorHAnsi" w:hAnsiTheme="minorHAnsi" w:cstheme="minorBidi"/>
          <w:spacing w:val="6"/>
          <w:kern w:val="16"/>
        </w:rPr>
      </w:pPr>
      <w:r w:rsidRPr="2C04E7CC">
        <w:rPr>
          <w:rFonts w:asciiTheme="minorHAnsi" w:hAnsiTheme="minorHAnsi" w:cstheme="minorBidi"/>
        </w:rPr>
        <w:t>49 U.S.C. § 47107(a)(13) (“Grant Assurance 24”);</w:t>
      </w:r>
    </w:p>
    <w:p w14:paraId="1FA89D25" w14:textId="77777777" w:rsidR="005E1A03" w:rsidRPr="00A61040" w:rsidRDefault="005E1A03" w:rsidP="005E1A03">
      <w:pPr>
        <w:pStyle w:val="ListParagraph"/>
        <w:numPr>
          <w:ilvl w:val="0"/>
          <w:numId w:val="17"/>
        </w:numPr>
        <w:contextualSpacing w:val="0"/>
        <w:rPr>
          <w:rFonts w:asciiTheme="minorHAnsi" w:hAnsiTheme="minorHAnsi" w:cstheme="minorBidi"/>
          <w:spacing w:val="6"/>
          <w:kern w:val="16"/>
        </w:rPr>
      </w:pPr>
      <w:r w:rsidRPr="2C04E7CC">
        <w:rPr>
          <w:rFonts w:asciiTheme="minorHAnsi" w:hAnsiTheme="minorHAnsi" w:cstheme="minorBidi"/>
        </w:rPr>
        <w:t>Minnesota Statutes, section 473.651 (Authority to set rates and charges);</w:t>
      </w:r>
    </w:p>
    <w:p w14:paraId="22A15E9F" w14:textId="77777777" w:rsidR="005E1A03" w:rsidRPr="00A61040" w:rsidRDefault="005E1A03" w:rsidP="005E1A03">
      <w:pPr>
        <w:pStyle w:val="ListParagraph"/>
        <w:numPr>
          <w:ilvl w:val="0"/>
          <w:numId w:val="17"/>
        </w:numPr>
        <w:contextualSpacing w:val="0"/>
        <w:rPr>
          <w:rFonts w:asciiTheme="minorHAnsi" w:hAnsiTheme="minorHAnsi" w:cstheme="minorBidi"/>
          <w:spacing w:val="6"/>
          <w:kern w:val="16"/>
        </w:rPr>
      </w:pPr>
      <w:r w:rsidRPr="2C04E7CC">
        <w:rPr>
          <w:rFonts w:asciiTheme="minorHAnsi" w:hAnsiTheme="minorHAnsi" w:cstheme="minorBidi"/>
        </w:rPr>
        <w:t>Minnesota Statutes, section 473.608, subd. 17 (Authority to adopt ordinances);</w:t>
      </w:r>
    </w:p>
    <w:p w14:paraId="23B7CCDC" w14:textId="77777777" w:rsidR="005E1A03" w:rsidRPr="00A61040" w:rsidRDefault="005E1A03" w:rsidP="005E1A03">
      <w:pPr>
        <w:pStyle w:val="ListParagraph"/>
        <w:numPr>
          <w:ilvl w:val="0"/>
          <w:numId w:val="17"/>
        </w:numPr>
        <w:contextualSpacing w:val="0"/>
        <w:rPr>
          <w:rFonts w:asciiTheme="minorHAnsi" w:hAnsiTheme="minorHAnsi" w:cstheme="minorBidi"/>
          <w:spacing w:val="6"/>
          <w:kern w:val="16"/>
        </w:rPr>
      </w:pPr>
      <w:r w:rsidRPr="2C04E7CC">
        <w:rPr>
          <w:rFonts w:asciiTheme="minorHAnsi" w:hAnsiTheme="minorHAnsi" w:cstheme="minorBidi"/>
        </w:rPr>
        <w:t>Minnesota Statutes, section 473.608, subd. 27 (Requiring MAC to divert the maximum feasible number of GA operations from MSP to the Reliever Airports); and</w:t>
      </w:r>
    </w:p>
    <w:p w14:paraId="5D3AD841" w14:textId="77777777" w:rsidR="005E1A03" w:rsidRPr="00A61040" w:rsidRDefault="005E1A03" w:rsidP="005E1A03">
      <w:pPr>
        <w:pStyle w:val="ListParagraph"/>
        <w:numPr>
          <w:ilvl w:val="0"/>
          <w:numId w:val="17"/>
        </w:numPr>
        <w:contextualSpacing w:val="0"/>
        <w:rPr>
          <w:rFonts w:asciiTheme="minorHAnsi" w:hAnsiTheme="minorHAnsi" w:cstheme="minorBidi"/>
          <w:spacing w:val="6"/>
          <w:kern w:val="16"/>
        </w:rPr>
      </w:pPr>
      <w:r w:rsidRPr="2C04E7CC">
        <w:rPr>
          <w:rFonts w:asciiTheme="minorHAnsi" w:hAnsiTheme="minorHAnsi" w:cstheme="minorBidi"/>
        </w:rPr>
        <w:t>MAC’s General Aviation Lease Agreements, which include a provision entitled “Revision of Rents,” allowing MAC to adjust the rates without amending the Lease.</w:t>
      </w:r>
    </w:p>
    <w:p w14:paraId="358728A1" w14:textId="77777777" w:rsidR="005E1A03" w:rsidRPr="00A61040" w:rsidRDefault="005E1A03" w:rsidP="005E1A03">
      <w:pPr>
        <w:pStyle w:val="ListParagraph"/>
        <w:contextualSpacing w:val="0"/>
        <w:rPr>
          <w:rFonts w:asciiTheme="minorHAnsi" w:hAnsiTheme="minorHAnsi" w:cstheme="minorBidi"/>
          <w:spacing w:val="6"/>
          <w:kern w:val="16"/>
        </w:rPr>
      </w:pPr>
    </w:p>
    <w:p w14:paraId="1D2E7B5D" w14:textId="77777777" w:rsidR="005E1A03" w:rsidRPr="00A61040" w:rsidRDefault="005E1A03" w:rsidP="005E1A03">
      <w:pPr>
        <w:rPr>
          <w:rFonts w:asciiTheme="minorHAnsi" w:hAnsiTheme="minorHAnsi" w:cs="Arial"/>
          <w:b/>
          <w:bCs/>
          <w:i/>
          <w:iCs/>
          <w:spacing w:val="6"/>
          <w:kern w:val="16"/>
        </w:rPr>
      </w:pPr>
      <w:r w:rsidRPr="2C04E7CC">
        <w:rPr>
          <w:rFonts w:asciiTheme="minorHAnsi" w:hAnsiTheme="minorHAnsi" w:cstheme="minorBidi"/>
          <w:i/>
          <w:iCs/>
        </w:rPr>
        <w:t xml:space="preserve"> </w:t>
      </w:r>
      <w:r w:rsidRPr="2C04E7CC">
        <w:rPr>
          <w:rFonts w:asciiTheme="minorHAnsi" w:hAnsiTheme="minorHAnsi" w:cs="Arial"/>
          <w:b/>
          <w:bCs/>
          <w:i/>
          <w:iCs/>
        </w:rPr>
        <w:t>Prior Related Actions</w:t>
      </w:r>
    </w:p>
    <w:p w14:paraId="1B3F4E38" w14:textId="77777777" w:rsidR="005E1A03" w:rsidRPr="00A61040" w:rsidRDefault="005E1A03" w:rsidP="005E1A03">
      <w:pPr>
        <w:rPr>
          <w:rFonts w:asciiTheme="minorHAnsi" w:hAnsiTheme="minorHAnsi" w:cs="Arial"/>
          <w:b/>
          <w:bCs/>
          <w:spacing w:val="6"/>
          <w:kern w:val="16"/>
        </w:rPr>
      </w:pPr>
    </w:p>
    <w:p w14:paraId="66A86CFE" w14:textId="77777777" w:rsidR="005E1A03" w:rsidRPr="00A61040" w:rsidRDefault="005E1A03" w:rsidP="005E1A03">
      <w:pPr>
        <w:rPr>
          <w:rFonts w:asciiTheme="minorHAnsi" w:hAnsiTheme="minorHAnsi" w:cs="Arial"/>
          <w:spacing w:val="6"/>
          <w:kern w:val="16"/>
        </w:rPr>
      </w:pPr>
      <w:r w:rsidRPr="2C04E7CC">
        <w:rPr>
          <w:rFonts w:asciiTheme="minorHAnsi" w:hAnsiTheme="minorHAnsi" w:cs="Arial"/>
        </w:rPr>
        <w:t xml:space="preserve">MAC Ordinance No. 115 was adopted in August of 2012. </w:t>
      </w:r>
    </w:p>
    <w:p w14:paraId="666A4462" w14:textId="77777777" w:rsidR="005E1A03" w:rsidRPr="00A61040" w:rsidRDefault="005E1A03" w:rsidP="005E1A03">
      <w:pPr>
        <w:rPr>
          <w:rFonts w:asciiTheme="minorHAnsi" w:hAnsiTheme="minorHAnsi" w:cs="Arial"/>
          <w:spacing w:val="6"/>
          <w:kern w:val="16"/>
        </w:rPr>
      </w:pPr>
      <w:r w:rsidRPr="2C04E7CC">
        <w:rPr>
          <w:rFonts w:asciiTheme="minorHAnsi" w:hAnsiTheme="minorHAnsi" w:cs="Arial"/>
        </w:rPr>
        <w:t>MAC Ordinance No. 119 was adopted in June of 2014.</w:t>
      </w:r>
    </w:p>
    <w:p w14:paraId="23FC5724" w14:textId="77777777" w:rsidR="002F5B87" w:rsidRDefault="002F5B87" w:rsidP="00A61040">
      <w:pPr>
        <w:rPr>
          <w:rFonts w:asciiTheme="minorHAnsi" w:hAnsiTheme="minorHAnsi" w:cs="Arial"/>
          <w:b/>
          <w:spacing w:val="6"/>
          <w:kern w:val="16"/>
          <w:sz w:val="25"/>
          <w:szCs w:val="25"/>
          <w:u w:val="single"/>
        </w:rPr>
        <w:sectPr w:rsidR="002F5B87" w:rsidSect="002F5B87">
          <w:headerReference w:type="default" r:id="rId13"/>
          <w:type w:val="continuous"/>
          <w:pgSz w:w="12240" w:h="15840"/>
          <w:pgMar w:top="1440" w:right="1584" w:bottom="1440" w:left="1584" w:header="720" w:footer="720" w:gutter="0"/>
          <w:cols w:space="720"/>
          <w:formProt w:val="0"/>
          <w:docGrid w:linePitch="360"/>
        </w:sectPr>
      </w:pPr>
    </w:p>
    <w:p w14:paraId="59BC5425" w14:textId="28F4FA24" w:rsidR="004A30D9" w:rsidRDefault="004A30D9" w:rsidP="0061199E">
      <w:pPr>
        <w:rPr>
          <w:rFonts w:asciiTheme="minorHAnsi" w:hAnsiTheme="minorHAnsi" w:cstheme="minorHAnsi"/>
          <w:spacing w:val="6"/>
          <w:kern w:val="16"/>
          <w:szCs w:val="22"/>
        </w:rPr>
      </w:pPr>
    </w:p>
    <w:p w14:paraId="0AB483E3" w14:textId="45E98E68" w:rsidR="005630FF" w:rsidRPr="0037581C" w:rsidRDefault="005630FF" w:rsidP="0061199E">
      <w:pPr>
        <w:rPr>
          <w:rFonts w:asciiTheme="minorHAnsi" w:hAnsiTheme="minorHAnsi" w:cstheme="minorBidi"/>
          <w:b/>
          <w:spacing w:val="6"/>
          <w:kern w:val="16"/>
          <w:sz w:val="25"/>
          <w:szCs w:val="25"/>
          <w:u w:val="single"/>
        </w:rPr>
      </w:pPr>
      <w:r w:rsidRPr="7DF1A59E">
        <w:rPr>
          <w:rFonts w:asciiTheme="minorHAnsi" w:hAnsiTheme="minorHAnsi" w:cstheme="minorBidi"/>
          <w:b/>
          <w:spacing w:val="6"/>
          <w:kern w:val="16"/>
          <w:sz w:val="25"/>
          <w:szCs w:val="25"/>
          <w:u w:val="single"/>
        </w:rPr>
        <w:t>Analysis</w:t>
      </w:r>
    </w:p>
    <w:p w14:paraId="6D9AD26C" w14:textId="77777777" w:rsidR="002A1A9D" w:rsidRPr="00BD3FA6" w:rsidRDefault="002A1A9D" w:rsidP="00625110">
      <w:pPr>
        <w:rPr>
          <w:rFonts w:asciiTheme="minorHAnsi" w:hAnsiTheme="minorHAnsi" w:cs="Arial"/>
        </w:rPr>
      </w:pPr>
    </w:p>
    <w:p w14:paraId="158BB109" w14:textId="0D530107" w:rsidR="00625110" w:rsidRPr="00056AA3" w:rsidRDefault="00625110" w:rsidP="00056AA3">
      <w:pPr>
        <w:pStyle w:val="ListParagraph"/>
        <w:numPr>
          <w:ilvl w:val="0"/>
          <w:numId w:val="19"/>
        </w:numPr>
        <w:rPr>
          <w:rFonts w:asciiTheme="minorHAnsi" w:hAnsiTheme="minorHAnsi" w:cs="Arial"/>
          <w:spacing w:val="6"/>
          <w:kern w:val="16"/>
        </w:rPr>
      </w:pPr>
      <w:r w:rsidRPr="00056AA3">
        <w:rPr>
          <w:rFonts w:asciiTheme="minorHAnsi" w:hAnsiTheme="minorHAnsi" w:cs="Arial"/>
        </w:rPr>
        <w:t>Public Hearing</w:t>
      </w:r>
    </w:p>
    <w:p w14:paraId="2B1352DA" w14:textId="77777777" w:rsidR="00625110" w:rsidRPr="00A61040" w:rsidRDefault="00625110" w:rsidP="00625110">
      <w:pPr>
        <w:rPr>
          <w:rFonts w:asciiTheme="minorHAnsi" w:hAnsiTheme="minorHAnsi" w:cs="Arial"/>
          <w:spacing w:val="6"/>
          <w:kern w:val="16"/>
        </w:rPr>
      </w:pPr>
    </w:p>
    <w:p w14:paraId="1F5E51F5" w14:textId="4FA5D309" w:rsidR="00625110" w:rsidRDefault="00CF6963" w:rsidP="00625110">
      <w:pPr>
        <w:rPr>
          <w:rFonts w:asciiTheme="minorHAnsi" w:hAnsiTheme="minorHAnsi" w:cs="Arial"/>
        </w:rPr>
      </w:pPr>
      <w:r>
        <w:rPr>
          <w:rFonts w:asciiTheme="minorHAnsi" w:hAnsiTheme="minorHAnsi" w:cs="Arial"/>
        </w:rPr>
        <w:t>Staff held a public hearing on July 15, 2024</w:t>
      </w:r>
      <w:r w:rsidR="00875F33">
        <w:rPr>
          <w:rFonts w:asciiTheme="minorHAnsi" w:hAnsiTheme="minorHAnsi" w:cs="Arial"/>
        </w:rPr>
        <w:t xml:space="preserve"> to present the draft language and take testimony. </w:t>
      </w:r>
      <w:r w:rsidR="00F12723">
        <w:rPr>
          <w:rFonts w:asciiTheme="minorHAnsi" w:hAnsiTheme="minorHAnsi" w:cs="Arial"/>
        </w:rPr>
        <w:t>In addition to MAC staff</w:t>
      </w:r>
      <w:r w:rsidR="0079555C">
        <w:rPr>
          <w:rFonts w:asciiTheme="minorHAnsi" w:hAnsiTheme="minorHAnsi" w:cs="Arial"/>
        </w:rPr>
        <w:t xml:space="preserve">, </w:t>
      </w:r>
      <w:r w:rsidR="00F9452F">
        <w:rPr>
          <w:rFonts w:asciiTheme="minorHAnsi" w:hAnsiTheme="minorHAnsi" w:cs="Arial"/>
        </w:rPr>
        <w:t>eight</w:t>
      </w:r>
      <w:r w:rsidR="00983A79">
        <w:rPr>
          <w:rFonts w:asciiTheme="minorHAnsi" w:hAnsiTheme="minorHAnsi" w:cs="Arial"/>
        </w:rPr>
        <w:t xml:space="preserve"> individuals</w:t>
      </w:r>
      <w:r w:rsidR="00F9452F">
        <w:rPr>
          <w:rFonts w:asciiTheme="minorHAnsi" w:hAnsiTheme="minorHAnsi" w:cs="Arial"/>
        </w:rPr>
        <w:t xml:space="preserve"> from the public</w:t>
      </w:r>
      <w:r w:rsidR="00983A79">
        <w:rPr>
          <w:rFonts w:asciiTheme="minorHAnsi" w:hAnsiTheme="minorHAnsi" w:cs="Arial"/>
        </w:rPr>
        <w:t xml:space="preserve"> attended the hearing.  Four </w:t>
      </w:r>
      <w:r w:rsidR="004B7695">
        <w:rPr>
          <w:rFonts w:asciiTheme="minorHAnsi" w:hAnsiTheme="minorHAnsi" w:cs="Arial"/>
        </w:rPr>
        <w:t xml:space="preserve">comments were made at the hearing. </w:t>
      </w:r>
      <w:r w:rsidR="00F12723">
        <w:rPr>
          <w:rFonts w:asciiTheme="minorHAnsi" w:hAnsiTheme="minorHAnsi" w:cs="Arial"/>
        </w:rPr>
        <w:t xml:space="preserve">One additional </w:t>
      </w:r>
      <w:r w:rsidR="00D43A25">
        <w:rPr>
          <w:rFonts w:asciiTheme="minorHAnsi" w:hAnsiTheme="minorHAnsi" w:cs="Arial"/>
        </w:rPr>
        <w:t xml:space="preserve">written </w:t>
      </w:r>
      <w:r w:rsidR="00F12723">
        <w:rPr>
          <w:rFonts w:asciiTheme="minorHAnsi" w:hAnsiTheme="minorHAnsi" w:cs="Arial"/>
        </w:rPr>
        <w:t>comment was</w:t>
      </w:r>
      <w:r w:rsidR="00D43A25">
        <w:rPr>
          <w:rFonts w:asciiTheme="minorHAnsi" w:hAnsiTheme="minorHAnsi" w:cs="Arial"/>
        </w:rPr>
        <w:t xml:space="preserve"> received following the hearing. </w:t>
      </w:r>
    </w:p>
    <w:p w14:paraId="7418F898" w14:textId="77777777" w:rsidR="00D43A25" w:rsidRDefault="00D43A25" w:rsidP="00625110">
      <w:pPr>
        <w:rPr>
          <w:rFonts w:asciiTheme="minorHAnsi" w:hAnsiTheme="minorHAnsi" w:cs="Arial"/>
        </w:rPr>
      </w:pPr>
    </w:p>
    <w:p w14:paraId="5BF28C33" w14:textId="37ED33C3" w:rsidR="008B4AAF" w:rsidRDefault="006754A0" w:rsidP="00625110">
      <w:pPr>
        <w:rPr>
          <w:rFonts w:asciiTheme="minorHAnsi" w:hAnsiTheme="minorHAnsi" w:cs="Arial"/>
        </w:rPr>
      </w:pPr>
      <w:r>
        <w:rPr>
          <w:rFonts w:asciiTheme="minorHAnsi" w:hAnsiTheme="minorHAnsi" w:cs="Arial"/>
        </w:rPr>
        <w:t xml:space="preserve">The attached Hearing </w:t>
      </w:r>
      <w:r w:rsidRPr="75EA92B6">
        <w:rPr>
          <w:rFonts w:asciiTheme="minorHAnsi" w:hAnsiTheme="minorHAnsi" w:cs="Arial"/>
        </w:rPr>
        <w:t>Officers</w:t>
      </w:r>
      <w:r w:rsidR="6424D6D4" w:rsidRPr="75EA92B6">
        <w:rPr>
          <w:rFonts w:asciiTheme="minorHAnsi" w:hAnsiTheme="minorHAnsi" w:cs="Arial"/>
        </w:rPr>
        <w:t>’</w:t>
      </w:r>
      <w:r>
        <w:rPr>
          <w:rFonts w:asciiTheme="minorHAnsi" w:hAnsiTheme="minorHAnsi" w:cs="Arial"/>
        </w:rPr>
        <w:t xml:space="preserve"> Report </w:t>
      </w:r>
      <w:r w:rsidR="004F63B2">
        <w:rPr>
          <w:rFonts w:asciiTheme="minorHAnsi" w:hAnsiTheme="minorHAnsi" w:cs="Arial"/>
        </w:rPr>
        <w:t xml:space="preserve">contains MAC’s response to each comment. </w:t>
      </w:r>
    </w:p>
    <w:p w14:paraId="2ACE18A9" w14:textId="77777777" w:rsidR="00972A97" w:rsidRDefault="00972A97" w:rsidP="00625110">
      <w:pPr>
        <w:rPr>
          <w:rFonts w:asciiTheme="minorHAnsi" w:hAnsiTheme="minorHAnsi" w:cs="Arial"/>
        </w:rPr>
      </w:pPr>
    </w:p>
    <w:p w14:paraId="4E4D7EEB" w14:textId="757D43BC" w:rsidR="00972A97" w:rsidRPr="00056AA3" w:rsidRDefault="00972A97" w:rsidP="00056AA3">
      <w:pPr>
        <w:pStyle w:val="ListParagraph"/>
        <w:numPr>
          <w:ilvl w:val="0"/>
          <w:numId w:val="19"/>
        </w:numPr>
        <w:rPr>
          <w:rFonts w:asciiTheme="minorHAnsi" w:hAnsiTheme="minorHAnsi" w:cs="Arial"/>
        </w:rPr>
      </w:pPr>
      <w:r w:rsidRPr="00056AA3">
        <w:rPr>
          <w:rFonts w:asciiTheme="minorHAnsi" w:hAnsiTheme="minorHAnsi" w:cs="Arial"/>
        </w:rPr>
        <w:t>Post-Hearing Ordinance Changes</w:t>
      </w:r>
    </w:p>
    <w:p w14:paraId="4B8A8163" w14:textId="77777777" w:rsidR="00972A97" w:rsidRDefault="00972A97" w:rsidP="00625110">
      <w:pPr>
        <w:rPr>
          <w:rFonts w:asciiTheme="minorHAnsi" w:hAnsiTheme="minorHAnsi" w:cs="Arial"/>
          <w:b/>
          <w:bCs/>
        </w:rPr>
      </w:pPr>
    </w:p>
    <w:p w14:paraId="50D696D7" w14:textId="24246F44" w:rsidR="004A48F3" w:rsidRDefault="00EF4FEC" w:rsidP="00625110">
      <w:pPr>
        <w:rPr>
          <w:rFonts w:asciiTheme="minorHAnsi" w:hAnsiTheme="minorHAnsi" w:cs="Arial"/>
        </w:rPr>
      </w:pPr>
      <w:r>
        <w:rPr>
          <w:rFonts w:asciiTheme="minorHAnsi" w:hAnsiTheme="minorHAnsi" w:cs="Arial"/>
        </w:rPr>
        <w:t xml:space="preserve">After the public hearing, </w:t>
      </w:r>
      <w:r w:rsidR="002E4DF9">
        <w:rPr>
          <w:rFonts w:asciiTheme="minorHAnsi" w:hAnsiTheme="minorHAnsi" w:cs="Arial"/>
        </w:rPr>
        <w:t xml:space="preserve">Staff </w:t>
      </w:r>
      <w:r w:rsidR="007942C2">
        <w:rPr>
          <w:rFonts w:asciiTheme="minorHAnsi" w:hAnsiTheme="minorHAnsi" w:cs="Arial"/>
        </w:rPr>
        <w:t xml:space="preserve">developed a recommendation for two, minor changes to the proposed Ordinance. </w:t>
      </w:r>
      <w:r w:rsidR="00953332">
        <w:rPr>
          <w:rFonts w:asciiTheme="minorHAnsi" w:hAnsiTheme="minorHAnsi" w:cs="Arial"/>
        </w:rPr>
        <w:t xml:space="preserve">These changes were not responsive to feedback received during the public comment period. </w:t>
      </w:r>
    </w:p>
    <w:p w14:paraId="16556A09" w14:textId="77777777" w:rsidR="00CF13A2" w:rsidRDefault="00CF13A2" w:rsidP="00625110">
      <w:pPr>
        <w:rPr>
          <w:rFonts w:asciiTheme="minorHAnsi" w:hAnsiTheme="minorHAnsi" w:cs="Arial"/>
        </w:rPr>
      </w:pPr>
    </w:p>
    <w:p w14:paraId="4B22802E" w14:textId="7ED455FC" w:rsidR="00942170" w:rsidRDefault="00953332" w:rsidP="00625110">
      <w:pPr>
        <w:rPr>
          <w:rFonts w:asciiTheme="minorHAnsi" w:hAnsiTheme="minorHAnsi" w:cs="Arial"/>
        </w:rPr>
      </w:pPr>
      <w:r>
        <w:rPr>
          <w:rFonts w:asciiTheme="minorHAnsi" w:hAnsiTheme="minorHAnsi" w:cs="Arial"/>
        </w:rPr>
        <w:lastRenderedPageBreak/>
        <w:t>The first</w:t>
      </w:r>
      <w:r w:rsidR="00942170">
        <w:rPr>
          <w:rFonts w:asciiTheme="minorHAnsi" w:hAnsiTheme="minorHAnsi" w:cs="Arial"/>
        </w:rPr>
        <w:t xml:space="preserve"> set of</w:t>
      </w:r>
      <w:r>
        <w:rPr>
          <w:rFonts w:asciiTheme="minorHAnsi" w:hAnsiTheme="minorHAnsi" w:cs="Arial"/>
        </w:rPr>
        <w:t xml:space="preserve"> change</w:t>
      </w:r>
      <w:r w:rsidR="00942170">
        <w:rPr>
          <w:rFonts w:asciiTheme="minorHAnsi" w:hAnsiTheme="minorHAnsi" w:cs="Arial"/>
        </w:rPr>
        <w:t>s</w:t>
      </w:r>
      <w:r>
        <w:rPr>
          <w:rFonts w:asciiTheme="minorHAnsi" w:hAnsiTheme="minorHAnsi" w:cs="Arial"/>
        </w:rPr>
        <w:t xml:space="preserve"> </w:t>
      </w:r>
      <w:r w:rsidR="00CA7DE7">
        <w:rPr>
          <w:rFonts w:asciiTheme="minorHAnsi" w:hAnsiTheme="minorHAnsi" w:cs="Arial"/>
        </w:rPr>
        <w:t>is</w:t>
      </w:r>
      <w:r>
        <w:rPr>
          <w:rFonts w:asciiTheme="minorHAnsi" w:hAnsiTheme="minorHAnsi" w:cs="Arial"/>
        </w:rPr>
        <w:t xml:space="preserve"> to </w:t>
      </w:r>
      <w:r w:rsidR="00564902">
        <w:rPr>
          <w:rFonts w:asciiTheme="minorHAnsi" w:hAnsiTheme="minorHAnsi" w:cs="Arial"/>
        </w:rPr>
        <w:t xml:space="preserve">Section 2.2 (“Gross Sales Thresholds”). </w:t>
      </w:r>
      <w:r w:rsidR="00CA7DE7">
        <w:rPr>
          <w:rFonts w:asciiTheme="minorHAnsi" w:hAnsiTheme="minorHAnsi" w:cs="Arial"/>
        </w:rPr>
        <w:t xml:space="preserve">Staff made edits </w:t>
      </w:r>
      <w:r w:rsidR="007B3D4C">
        <w:rPr>
          <w:rFonts w:asciiTheme="minorHAnsi" w:hAnsiTheme="minorHAnsi" w:cs="Arial"/>
        </w:rPr>
        <w:t xml:space="preserve">to clarify the text. Additionally, Staff noted that past drafts of the Ordinance had included numbers </w:t>
      </w:r>
      <w:r w:rsidR="00FD6973">
        <w:rPr>
          <w:rFonts w:asciiTheme="minorHAnsi" w:hAnsiTheme="minorHAnsi" w:cs="Arial"/>
        </w:rPr>
        <w:t>that anticipated a 202</w:t>
      </w:r>
      <w:r w:rsidR="00141C9B">
        <w:rPr>
          <w:rFonts w:asciiTheme="minorHAnsi" w:hAnsiTheme="minorHAnsi" w:cs="Arial"/>
        </w:rPr>
        <w:t>4</w:t>
      </w:r>
      <w:r w:rsidR="00FD6973">
        <w:rPr>
          <w:rFonts w:asciiTheme="minorHAnsi" w:hAnsiTheme="minorHAnsi" w:cs="Arial"/>
        </w:rPr>
        <w:t xml:space="preserve"> effective date of the Ordinance, rather than a January 1, 202</w:t>
      </w:r>
      <w:r w:rsidR="00141C9B">
        <w:rPr>
          <w:rFonts w:asciiTheme="minorHAnsi" w:hAnsiTheme="minorHAnsi" w:cs="Arial"/>
        </w:rPr>
        <w:t>5</w:t>
      </w:r>
      <w:r w:rsidR="00FD6973">
        <w:rPr>
          <w:rFonts w:asciiTheme="minorHAnsi" w:hAnsiTheme="minorHAnsi" w:cs="Arial"/>
        </w:rPr>
        <w:t xml:space="preserve"> effective date. The numbers have been adjusted to align with the </w:t>
      </w:r>
      <w:r w:rsidR="005E4BD8">
        <w:rPr>
          <w:rFonts w:asciiTheme="minorHAnsi" w:hAnsiTheme="minorHAnsi" w:cs="Arial"/>
        </w:rPr>
        <w:t>CPI change from 202</w:t>
      </w:r>
      <w:r w:rsidR="00141C9B">
        <w:rPr>
          <w:rFonts w:asciiTheme="minorHAnsi" w:hAnsiTheme="minorHAnsi" w:cs="Arial"/>
        </w:rPr>
        <w:t>3</w:t>
      </w:r>
      <w:r w:rsidR="005E4BD8">
        <w:rPr>
          <w:rFonts w:asciiTheme="minorHAnsi" w:hAnsiTheme="minorHAnsi" w:cs="Arial"/>
        </w:rPr>
        <w:t xml:space="preserve"> to 2024. Moreover, </w:t>
      </w:r>
      <w:r w:rsidR="00D90CB7">
        <w:rPr>
          <w:rFonts w:asciiTheme="minorHAnsi" w:hAnsiTheme="minorHAnsi" w:cs="Arial"/>
        </w:rPr>
        <w:t xml:space="preserve">Staff decided that the same principles that have justified different thresholds for FBOs at the primary and secondary airports was equally at play for non-FBO commercial operators. Hence, </w:t>
      </w:r>
      <w:r w:rsidR="009C1D8F">
        <w:rPr>
          <w:rFonts w:asciiTheme="minorHAnsi" w:hAnsiTheme="minorHAnsi" w:cs="Arial"/>
        </w:rPr>
        <w:t xml:space="preserve">this draft of the proposed Ordinance contains different thresholds for </w:t>
      </w:r>
      <w:r w:rsidR="004A668F">
        <w:rPr>
          <w:rFonts w:asciiTheme="minorHAnsi" w:hAnsiTheme="minorHAnsi" w:cs="Arial"/>
        </w:rPr>
        <w:t>non-FBO commercial operators at the primary and secondary airports.</w:t>
      </w:r>
      <w:r w:rsidR="00CA7DE7">
        <w:rPr>
          <w:rFonts w:asciiTheme="minorHAnsi" w:hAnsiTheme="minorHAnsi" w:cs="Arial"/>
        </w:rPr>
        <w:t xml:space="preserve"> </w:t>
      </w:r>
    </w:p>
    <w:p w14:paraId="575A6A69" w14:textId="77777777" w:rsidR="00942170" w:rsidRDefault="00942170" w:rsidP="00625110">
      <w:pPr>
        <w:rPr>
          <w:rFonts w:asciiTheme="minorHAnsi" w:hAnsiTheme="minorHAnsi" w:cs="Arial"/>
        </w:rPr>
      </w:pPr>
    </w:p>
    <w:p w14:paraId="383D09A9" w14:textId="6044ABC6" w:rsidR="007A1772" w:rsidRDefault="004A668F" w:rsidP="00625110">
      <w:pPr>
        <w:rPr>
          <w:rFonts w:asciiTheme="minorHAnsi" w:hAnsiTheme="minorHAnsi" w:cs="Arial"/>
        </w:rPr>
      </w:pPr>
      <w:r>
        <w:rPr>
          <w:rFonts w:asciiTheme="minorHAnsi" w:hAnsiTheme="minorHAnsi" w:cs="Arial"/>
        </w:rPr>
        <w:t>Finally,</w:t>
      </w:r>
      <w:r w:rsidR="00564902">
        <w:rPr>
          <w:rFonts w:asciiTheme="minorHAnsi" w:hAnsiTheme="minorHAnsi" w:cs="Arial"/>
        </w:rPr>
        <w:t xml:space="preserve"> Ordinance No. 119 does not address </w:t>
      </w:r>
      <w:r w:rsidR="001A3E17">
        <w:rPr>
          <w:rFonts w:asciiTheme="minorHAnsi" w:hAnsiTheme="minorHAnsi" w:cs="Arial"/>
        </w:rPr>
        <w:t xml:space="preserve">which </w:t>
      </w:r>
      <w:r w:rsidR="00DE68FB">
        <w:rPr>
          <w:rFonts w:asciiTheme="minorHAnsi" w:hAnsiTheme="minorHAnsi" w:cs="Arial"/>
        </w:rPr>
        <w:t>ground rent</w:t>
      </w:r>
      <w:r w:rsidR="00B460C2">
        <w:rPr>
          <w:rFonts w:asciiTheme="minorHAnsi" w:hAnsiTheme="minorHAnsi" w:cs="Arial"/>
        </w:rPr>
        <w:t>al</w:t>
      </w:r>
      <w:r w:rsidR="00DE68FB">
        <w:rPr>
          <w:rFonts w:asciiTheme="minorHAnsi" w:hAnsiTheme="minorHAnsi" w:cs="Arial"/>
        </w:rPr>
        <w:t xml:space="preserve"> </w:t>
      </w:r>
      <w:r w:rsidR="00B460C2">
        <w:rPr>
          <w:rFonts w:asciiTheme="minorHAnsi" w:hAnsiTheme="minorHAnsi" w:cs="Arial"/>
        </w:rPr>
        <w:t>rate</w:t>
      </w:r>
      <w:r w:rsidR="00DE68FB">
        <w:rPr>
          <w:rFonts w:asciiTheme="minorHAnsi" w:hAnsiTheme="minorHAnsi" w:cs="Arial"/>
        </w:rPr>
        <w:t xml:space="preserve"> applies to </w:t>
      </w:r>
      <w:r w:rsidR="00CA27C0">
        <w:rPr>
          <w:rFonts w:asciiTheme="minorHAnsi" w:hAnsiTheme="minorHAnsi" w:cs="Arial"/>
        </w:rPr>
        <w:t>a new Commercial Tenant, or an existing Commercial Tenant for a new lease</w:t>
      </w:r>
      <w:r w:rsidR="003F5ECC">
        <w:rPr>
          <w:rFonts w:asciiTheme="minorHAnsi" w:hAnsiTheme="minorHAnsi" w:cs="Arial"/>
        </w:rPr>
        <w:t xml:space="preserve"> for a new leasehold</w:t>
      </w:r>
      <w:r w:rsidR="0035198A">
        <w:rPr>
          <w:rFonts w:asciiTheme="minorHAnsi" w:hAnsiTheme="minorHAnsi" w:cs="Arial"/>
        </w:rPr>
        <w:t>.</w:t>
      </w:r>
      <w:r w:rsidR="00B77801">
        <w:rPr>
          <w:rFonts w:asciiTheme="minorHAnsi" w:hAnsiTheme="minorHAnsi" w:cs="Arial"/>
        </w:rPr>
        <w:t xml:space="preserve"> </w:t>
      </w:r>
      <w:r w:rsidR="00496DB3">
        <w:rPr>
          <w:rFonts w:asciiTheme="minorHAnsi" w:hAnsiTheme="minorHAnsi" w:cs="Arial"/>
        </w:rPr>
        <w:t xml:space="preserve">For existing Commercial Tenants, </w:t>
      </w:r>
      <w:r w:rsidR="00503DEE">
        <w:rPr>
          <w:rFonts w:asciiTheme="minorHAnsi" w:hAnsiTheme="minorHAnsi" w:cs="Arial"/>
        </w:rPr>
        <w:t xml:space="preserve">MAC reviews </w:t>
      </w:r>
      <w:r w:rsidR="00AE252F">
        <w:rPr>
          <w:rFonts w:asciiTheme="minorHAnsi" w:hAnsiTheme="minorHAnsi" w:cs="Arial"/>
        </w:rPr>
        <w:t>r</w:t>
      </w:r>
      <w:r w:rsidR="00A55FDB">
        <w:rPr>
          <w:rFonts w:asciiTheme="minorHAnsi" w:hAnsiTheme="minorHAnsi" w:cs="Arial"/>
        </w:rPr>
        <w:t>eporting of Gross Revenue</w:t>
      </w:r>
      <w:r w:rsidR="00D23889">
        <w:rPr>
          <w:rFonts w:asciiTheme="minorHAnsi" w:hAnsiTheme="minorHAnsi" w:cs="Arial"/>
        </w:rPr>
        <w:t xml:space="preserve"> over the course of a Reportable Year, defined by </w:t>
      </w:r>
      <w:r w:rsidR="00753748">
        <w:rPr>
          <w:rFonts w:asciiTheme="minorHAnsi" w:hAnsiTheme="minorHAnsi" w:cs="Arial"/>
        </w:rPr>
        <w:t>MAC Ordinance No. 119. Depending on</w:t>
      </w:r>
      <w:r w:rsidR="00C57D38">
        <w:rPr>
          <w:rFonts w:asciiTheme="minorHAnsi" w:hAnsiTheme="minorHAnsi" w:cs="Arial"/>
        </w:rPr>
        <w:t xml:space="preserve"> </w:t>
      </w:r>
      <w:r w:rsidR="00753748">
        <w:rPr>
          <w:rFonts w:asciiTheme="minorHAnsi" w:hAnsiTheme="minorHAnsi" w:cs="Arial"/>
        </w:rPr>
        <w:t>the</w:t>
      </w:r>
      <w:r w:rsidR="00C57D38">
        <w:rPr>
          <w:rFonts w:asciiTheme="minorHAnsi" w:hAnsiTheme="minorHAnsi" w:cs="Arial"/>
        </w:rPr>
        <w:t xml:space="preserve"> total amount of Gross Revenue reported by the</w:t>
      </w:r>
      <w:r w:rsidR="00753748">
        <w:rPr>
          <w:rFonts w:asciiTheme="minorHAnsi" w:hAnsiTheme="minorHAnsi" w:cs="Arial"/>
        </w:rPr>
        <w:t xml:space="preserve"> Commercial Tenant</w:t>
      </w:r>
      <w:r w:rsidR="00480200">
        <w:rPr>
          <w:rFonts w:asciiTheme="minorHAnsi" w:hAnsiTheme="minorHAnsi" w:cs="Arial"/>
        </w:rPr>
        <w:t xml:space="preserve"> in that Reportable Year</w:t>
      </w:r>
      <w:r w:rsidR="00C57D38">
        <w:rPr>
          <w:rFonts w:asciiTheme="minorHAnsi" w:hAnsiTheme="minorHAnsi" w:cs="Arial"/>
        </w:rPr>
        <w:t>,</w:t>
      </w:r>
      <w:r w:rsidR="00E93A97">
        <w:rPr>
          <w:rFonts w:asciiTheme="minorHAnsi" w:hAnsiTheme="minorHAnsi" w:cs="Arial"/>
        </w:rPr>
        <w:t xml:space="preserve"> the Commercial Tenant’s ground rental rate will change. </w:t>
      </w:r>
    </w:p>
    <w:p w14:paraId="0FDA48FE" w14:textId="77777777" w:rsidR="007A1772" w:rsidRDefault="007A1772" w:rsidP="00625110">
      <w:pPr>
        <w:rPr>
          <w:rFonts w:asciiTheme="minorHAnsi" w:hAnsiTheme="minorHAnsi" w:cs="Arial"/>
        </w:rPr>
      </w:pPr>
    </w:p>
    <w:p w14:paraId="15C2A921" w14:textId="4263C070" w:rsidR="00814A61" w:rsidRDefault="00FD7EFA" w:rsidP="00625110">
      <w:pPr>
        <w:rPr>
          <w:rFonts w:asciiTheme="minorHAnsi" w:hAnsiTheme="minorHAnsi" w:cs="Arial"/>
        </w:rPr>
      </w:pPr>
      <w:r>
        <w:rPr>
          <w:rFonts w:asciiTheme="minorHAnsi" w:hAnsiTheme="minorHAnsi" w:cs="Arial"/>
        </w:rPr>
        <w:t>In order to align with historical practice</w:t>
      </w:r>
      <w:r w:rsidR="00B904E6">
        <w:rPr>
          <w:rFonts w:asciiTheme="minorHAnsi" w:hAnsiTheme="minorHAnsi" w:cs="Arial"/>
        </w:rPr>
        <w:t xml:space="preserve">, Staff proposes that </w:t>
      </w:r>
      <w:r w:rsidR="004F4FE2">
        <w:rPr>
          <w:rFonts w:asciiTheme="minorHAnsi" w:hAnsiTheme="minorHAnsi" w:cs="Arial"/>
        </w:rPr>
        <w:t xml:space="preserve">Section 2.2 </w:t>
      </w:r>
      <w:r w:rsidR="002D4F58">
        <w:rPr>
          <w:rFonts w:asciiTheme="minorHAnsi" w:hAnsiTheme="minorHAnsi" w:cs="Arial"/>
        </w:rPr>
        <w:t xml:space="preserve">contain a new provision noting that </w:t>
      </w:r>
      <w:r w:rsidR="00B904E6">
        <w:rPr>
          <w:rFonts w:asciiTheme="minorHAnsi" w:hAnsiTheme="minorHAnsi" w:cs="Arial"/>
        </w:rPr>
        <w:t>new Commercial Tenants, or existing Commercial Tenants with new leaseholds</w:t>
      </w:r>
      <w:r w:rsidR="00E62061">
        <w:rPr>
          <w:rFonts w:asciiTheme="minorHAnsi" w:hAnsiTheme="minorHAnsi" w:cs="Arial"/>
        </w:rPr>
        <w:t>, will</w:t>
      </w:r>
      <w:r w:rsidR="00783720">
        <w:rPr>
          <w:rFonts w:asciiTheme="minorHAnsi" w:hAnsiTheme="minorHAnsi" w:cs="Arial"/>
        </w:rPr>
        <w:t xml:space="preserve"> pay Chart C</w:t>
      </w:r>
      <w:r w:rsidR="00412DC7">
        <w:rPr>
          <w:rFonts w:asciiTheme="minorHAnsi" w:hAnsiTheme="minorHAnsi" w:cs="Arial"/>
        </w:rPr>
        <w:t xml:space="preserve"> rates for ground rent until such time that they have </w:t>
      </w:r>
      <w:r w:rsidR="00A87017">
        <w:rPr>
          <w:rFonts w:asciiTheme="minorHAnsi" w:hAnsiTheme="minorHAnsi" w:cs="Arial"/>
        </w:rPr>
        <w:t xml:space="preserve">been </w:t>
      </w:r>
      <w:r w:rsidR="00E633E2">
        <w:rPr>
          <w:rFonts w:asciiTheme="minorHAnsi" w:hAnsiTheme="minorHAnsi" w:cs="Arial"/>
        </w:rPr>
        <w:t xml:space="preserve">under </w:t>
      </w:r>
      <w:r w:rsidR="00850D6E">
        <w:rPr>
          <w:rFonts w:asciiTheme="minorHAnsi" w:hAnsiTheme="minorHAnsi" w:cs="Arial"/>
        </w:rPr>
        <w:t xml:space="preserve">lease with MAC for a full Reportable Year. </w:t>
      </w:r>
      <w:r w:rsidR="002F36DF">
        <w:rPr>
          <w:rFonts w:asciiTheme="minorHAnsi" w:hAnsiTheme="minorHAnsi" w:cs="Arial"/>
        </w:rPr>
        <w:t xml:space="preserve">Chart C rates are the lowest ground rental rates, which will </w:t>
      </w:r>
      <w:r w:rsidR="00E1053B">
        <w:rPr>
          <w:rFonts w:asciiTheme="minorHAnsi" w:hAnsiTheme="minorHAnsi" w:cs="Arial"/>
        </w:rPr>
        <w:t>give</w:t>
      </w:r>
      <w:r w:rsidR="002F36DF">
        <w:rPr>
          <w:rFonts w:asciiTheme="minorHAnsi" w:hAnsiTheme="minorHAnsi" w:cs="Arial"/>
        </w:rPr>
        <w:t xml:space="preserve"> </w:t>
      </w:r>
      <w:r w:rsidR="00E02ECE">
        <w:rPr>
          <w:rFonts w:asciiTheme="minorHAnsi" w:hAnsiTheme="minorHAnsi" w:cs="Arial"/>
        </w:rPr>
        <w:t xml:space="preserve">Commercial Tenants </w:t>
      </w:r>
      <w:r w:rsidR="00DC0D84">
        <w:rPr>
          <w:rFonts w:asciiTheme="minorHAnsi" w:hAnsiTheme="minorHAnsi" w:cs="Arial"/>
        </w:rPr>
        <w:t>(</w:t>
      </w:r>
      <w:r w:rsidR="00E02ECE">
        <w:rPr>
          <w:rFonts w:asciiTheme="minorHAnsi" w:hAnsiTheme="minorHAnsi" w:cs="Arial"/>
        </w:rPr>
        <w:t xml:space="preserve">who are typically </w:t>
      </w:r>
      <w:r w:rsidR="00346C43">
        <w:rPr>
          <w:rFonts w:asciiTheme="minorHAnsi" w:hAnsiTheme="minorHAnsi" w:cs="Arial"/>
        </w:rPr>
        <w:t>constructing facilities, or just starting their operations</w:t>
      </w:r>
      <w:r w:rsidR="00DC0D84">
        <w:rPr>
          <w:rFonts w:asciiTheme="minorHAnsi" w:hAnsiTheme="minorHAnsi" w:cs="Arial"/>
        </w:rPr>
        <w:t xml:space="preserve">) </w:t>
      </w:r>
      <w:r w:rsidR="005B7F1B">
        <w:rPr>
          <w:rFonts w:asciiTheme="minorHAnsi" w:hAnsiTheme="minorHAnsi" w:cs="Arial"/>
        </w:rPr>
        <w:t xml:space="preserve">time to establish their businesses prior </w:t>
      </w:r>
      <w:r w:rsidR="00A115EA">
        <w:rPr>
          <w:rFonts w:asciiTheme="minorHAnsi" w:hAnsiTheme="minorHAnsi" w:cs="Arial"/>
        </w:rPr>
        <w:t>to (potentially, depending on Gross Revenues)</w:t>
      </w:r>
      <w:r w:rsidR="00322C7F">
        <w:rPr>
          <w:rFonts w:asciiTheme="minorHAnsi" w:hAnsiTheme="minorHAnsi" w:cs="Arial"/>
        </w:rPr>
        <w:t xml:space="preserve"> paying a higher ground rental rate.</w:t>
      </w:r>
    </w:p>
    <w:p w14:paraId="28190964" w14:textId="77777777" w:rsidR="00322C7F" w:rsidRDefault="00322C7F" w:rsidP="00625110">
      <w:pPr>
        <w:rPr>
          <w:rFonts w:asciiTheme="minorHAnsi" w:hAnsiTheme="minorHAnsi" w:cs="Arial"/>
        </w:rPr>
      </w:pPr>
    </w:p>
    <w:p w14:paraId="495B7F88" w14:textId="65C4438F" w:rsidR="002C2751" w:rsidRDefault="001175E5" w:rsidP="00625110">
      <w:pPr>
        <w:rPr>
          <w:rFonts w:asciiTheme="minorHAnsi" w:hAnsiTheme="minorHAnsi" w:cs="Arial"/>
        </w:rPr>
      </w:pPr>
      <w:r>
        <w:rPr>
          <w:rFonts w:asciiTheme="minorHAnsi" w:hAnsiTheme="minorHAnsi" w:cs="Arial"/>
        </w:rPr>
        <w:t>The second change is to Chart F</w:t>
      </w:r>
      <w:r w:rsidR="00F43AFF">
        <w:rPr>
          <w:rFonts w:asciiTheme="minorHAnsi" w:hAnsiTheme="minorHAnsi" w:cs="Arial"/>
        </w:rPr>
        <w:t xml:space="preserve"> to add an administrative fee for review and approval of temporary property use agreements or authorizations.</w:t>
      </w:r>
      <w:r w:rsidR="007A0367">
        <w:rPr>
          <w:rFonts w:asciiTheme="minorHAnsi" w:hAnsiTheme="minorHAnsi" w:cs="Arial"/>
        </w:rPr>
        <w:t xml:space="preserve"> </w:t>
      </w:r>
      <w:r w:rsidR="00975FD6">
        <w:rPr>
          <w:rFonts w:asciiTheme="minorHAnsi" w:hAnsiTheme="minorHAnsi" w:cs="Arial"/>
        </w:rPr>
        <w:t xml:space="preserve">Staff regularly receive requests for temporary uses of </w:t>
      </w:r>
      <w:r w:rsidR="00784C67">
        <w:rPr>
          <w:rFonts w:asciiTheme="minorHAnsi" w:hAnsiTheme="minorHAnsi" w:cs="Arial"/>
        </w:rPr>
        <w:t xml:space="preserve">property at the Reliever Airports. These requests come in two types. </w:t>
      </w:r>
      <w:r w:rsidR="002C2751">
        <w:rPr>
          <w:rFonts w:asciiTheme="minorHAnsi" w:hAnsiTheme="minorHAnsi" w:cs="Arial"/>
        </w:rPr>
        <w:t>The first type of request comes from</w:t>
      </w:r>
      <w:r w:rsidR="00784C67">
        <w:rPr>
          <w:rFonts w:asciiTheme="minorHAnsi" w:hAnsiTheme="minorHAnsi" w:cs="Arial"/>
        </w:rPr>
        <w:t xml:space="preserve"> tenants</w:t>
      </w:r>
      <w:r w:rsidR="002C2751">
        <w:rPr>
          <w:rFonts w:asciiTheme="minorHAnsi" w:hAnsiTheme="minorHAnsi" w:cs="Arial"/>
        </w:rPr>
        <w:t xml:space="preserve"> who</w:t>
      </w:r>
      <w:r w:rsidR="004A2B71">
        <w:rPr>
          <w:rFonts w:asciiTheme="minorHAnsi" w:hAnsiTheme="minorHAnsi" w:cs="Arial"/>
        </w:rPr>
        <w:t xml:space="preserve"> request temporary authorization to use their leased premises for a use not included </w:t>
      </w:r>
      <w:r w:rsidR="008D590D">
        <w:rPr>
          <w:rFonts w:asciiTheme="minorHAnsi" w:hAnsiTheme="minorHAnsi" w:cs="Arial"/>
        </w:rPr>
        <w:t xml:space="preserve">as an </w:t>
      </w:r>
      <w:r w:rsidR="004A2B71">
        <w:rPr>
          <w:rFonts w:asciiTheme="minorHAnsi" w:hAnsiTheme="minorHAnsi" w:cs="Arial"/>
        </w:rPr>
        <w:t xml:space="preserve">authorized use under their lease. For example, they may want to use their hangar to host a fly-in pancake breakfast. In these instances, MAC will approve this </w:t>
      </w:r>
      <w:r w:rsidR="005E358B">
        <w:rPr>
          <w:rFonts w:asciiTheme="minorHAnsi" w:hAnsiTheme="minorHAnsi" w:cs="Arial"/>
        </w:rPr>
        <w:t xml:space="preserve">additional </w:t>
      </w:r>
      <w:r w:rsidR="004A2B71">
        <w:rPr>
          <w:rFonts w:asciiTheme="minorHAnsi" w:hAnsiTheme="minorHAnsi" w:cs="Arial"/>
        </w:rPr>
        <w:t>use</w:t>
      </w:r>
      <w:r w:rsidR="005E358B">
        <w:rPr>
          <w:rFonts w:asciiTheme="minorHAnsi" w:hAnsiTheme="minorHAnsi" w:cs="Arial"/>
        </w:rPr>
        <w:t xml:space="preserve"> for a period of time</w:t>
      </w:r>
      <w:r w:rsidR="004A2B71">
        <w:rPr>
          <w:rFonts w:asciiTheme="minorHAnsi" w:hAnsiTheme="minorHAnsi" w:cs="Arial"/>
        </w:rPr>
        <w:t xml:space="preserve"> </w:t>
      </w:r>
      <w:r w:rsidR="00EB0247">
        <w:rPr>
          <w:rFonts w:asciiTheme="minorHAnsi" w:hAnsiTheme="minorHAnsi" w:cs="Arial"/>
        </w:rPr>
        <w:t xml:space="preserve">(and place conditions on </w:t>
      </w:r>
      <w:r w:rsidR="00EF1026">
        <w:rPr>
          <w:rFonts w:asciiTheme="minorHAnsi" w:hAnsiTheme="minorHAnsi" w:cs="Arial"/>
        </w:rPr>
        <w:t xml:space="preserve">that use) within the context of a Temporary Use Authorization executed between MAC and the Tenant. </w:t>
      </w:r>
      <w:r w:rsidR="002C2751">
        <w:rPr>
          <w:rFonts w:asciiTheme="minorHAnsi" w:hAnsiTheme="minorHAnsi" w:cs="Arial"/>
        </w:rPr>
        <w:t>Be</w:t>
      </w:r>
      <w:r w:rsidR="00EF1026">
        <w:rPr>
          <w:rFonts w:asciiTheme="minorHAnsi" w:hAnsiTheme="minorHAnsi" w:cs="Arial"/>
        </w:rPr>
        <w:t>cause these authorizations temporarily amend the Tenant’s lease, MAC assess</w:t>
      </w:r>
      <w:r w:rsidR="00970914">
        <w:rPr>
          <w:rFonts w:asciiTheme="minorHAnsi" w:hAnsiTheme="minorHAnsi" w:cs="Arial"/>
        </w:rPr>
        <w:t>es</w:t>
      </w:r>
      <w:r w:rsidR="00EF1026">
        <w:rPr>
          <w:rFonts w:asciiTheme="minorHAnsi" w:hAnsiTheme="minorHAnsi" w:cs="Arial"/>
        </w:rPr>
        <w:t xml:space="preserve"> the </w:t>
      </w:r>
      <w:r w:rsidR="00154C8F">
        <w:rPr>
          <w:rFonts w:asciiTheme="minorHAnsi" w:hAnsiTheme="minorHAnsi" w:cs="Arial"/>
        </w:rPr>
        <w:t>Standard Amendment Fee for review and approval of this lease transaction.</w:t>
      </w:r>
      <w:r w:rsidR="000E7C32">
        <w:rPr>
          <w:rFonts w:asciiTheme="minorHAnsi" w:hAnsiTheme="minorHAnsi" w:cs="Arial"/>
        </w:rPr>
        <w:t xml:space="preserve"> </w:t>
      </w:r>
    </w:p>
    <w:p w14:paraId="337D5C7D" w14:textId="77777777" w:rsidR="002C2751" w:rsidRDefault="002C2751" w:rsidP="00625110">
      <w:pPr>
        <w:rPr>
          <w:rFonts w:asciiTheme="minorHAnsi" w:hAnsiTheme="minorHAnsi" w:cs="Arial"/>
        </w:rPr>
      </w:pPr>
    </w:p>
    <w:p w14:paraId="5F03CCD2" w14:textId="77777777" w:rsidR="00B0433E" w:rsidRDefault="00724ABD" w:rsidP="00625110">
      <w:pPr>
        <w:rPr>
          <w:rFonts w:asciiTheme="minorHAnsi" w:hAnsiTheme="minorHAnsi" w:cs="Arial"/>
        </w:rPr>
      </w:pPr>
      <w:r>
        <w:rPr>
          <w:rFonts w:asciiTheme="minorHAnsi" w:hAnsiTheme="minorHAnsi" w:cs="Arial"/>
        </w:rPr>
        <w:t>The second type of request comes from persons or entities who are not current Tenants of MAC</w:t>
      </w:r>
      <w:r w:rsidR="000E7C32">
        <w:rPr>
          <w:rFonts w:asciiTheme="minorHAnsi" w:hAnsiTheme="minorHAnsi" w:cs="Arial"/>
        </w:rPr>
        <w:t xml:space="preserve">, or for </w:t>
      </w:r>
      <w:r w:rsidR="00A46BDC">
        <w:rPr>
          <w:rFonts w:asciiTheme="minorHAnsi" w:hAnsiTheme="minorHAnsi" w:cs="Arial"/>
        </w:rPr>
        <w:t>the use of property that is not currently under lease with MAC</w:t>
      </w:r>
      <w:r>
        <w:rPr>
          <w:rFonts w:asciiTheme="minorHAnsi" w:hAnsiTheme="minorHAnsi" w:cs="Arial"/>
        </w:rPr>
        <w:t xml:space="preserve">. For example, </w:t>
      </w:r>
      <w:r w:rsidR="006509AF">
        <w:rPr>
          <w:rFonts w:asciiTheme="minorHAnsi" w:hAnsiTheme="minorHAnsi" w:cs="Arial"/>
        </w:rPr>
        <w:t>MAC has received request</w:t>
      </w:r>
      <w:r w:rsidR="00A46BDC">
        <w:rPr>
          <w:rFonts w:asciiTheme="minorHAnsi" w:hAnsiTheme="minorHAnsi" w:cs="Arial"/>
        </w:rPr>
        <w:t>s</w:t>
      </w:r>
      <w:r w:rsidR="006509AF">
        <w:rPr>
          <w:rFonts w:asciiTheme="minorHAnsi" w:hAnsiTheme="minorHAnsi" w:cs="Arial"/>
        </w:rPr>
        <w:t xml:space="preserve"> to use</w:t>
      </w:r>
      <w:r w:rsidR="00A46BDC">
        <w:rPr>
          <w:rFonts w:asciiTheme="minorHAnsi" w:hAnsiTheme="minorHAnsi" w:cs="Arial"/>
        </w:rPr>
        <w:t xml:space="preserve"> property </w:t>
      </w:r>
      <w:r w:rsidR="00BC184C">
        <w:rPr>
          <w:rFonts w:asciiTheme="minorHAnsi" w:hAnsiTheme="minorHAnsi" w:cs="Arial"/>
        </w:rPr>
        <w:t>temporarily for overflow parking for events that occur on adjacent properties</w:t>
      </w:r>
      <w:r w:rsidR="00EA1603">
        <w:rPr>
          <w:rFonts w:asciiTheme="minorHAnsi" w:hAnsiTheme="minorHAnsi" w:cs="Arial"/>
        </w:rPr>
        <w:t xml:space="preserve">, </w:t>
      </w:r>
      <w:r w:rsidR="00521C02">
        <w:rPr>
          <w:rFonts w:asciiTheme="minorHAnsi" w:hAnsiTheme="minorHAnsi" w:cs="Arial"/>
        </w:rPr>
        <w:t xml:space="preserve">or requests to use </w:t>
      </w:r>
      <w:r w:rsidR="00F96CC5">
        <w:rPr>
          <w:rFonts w:asciiTheme="minorHAnsi" w:hAnsiTheme="minorHAnsi" w:cs="Arial"/>
        </w:rPr>
        <w:t xml:space="preserve">undeveloped space for </w:t>
      </w:r>
      <w:r w:rsidR="00FF442D">
        <w:rPr>
          <w:rFonts w:asciiTheme="minorHAnsi" w:hAnsiTheme="minorHAnsi" w:cs="Arial"/>
        </w:rPr>
        <w:t xml:space="preserve">larger </w:t>
      </w:r>
      <w:r w:rsidR="00F96CC5">
        <w:rPr>
          <w:rFonts w:asciiTheme="minorHAnsi" w:hAnsiTheme="minorHAnsi" w:cs="Arial"/>
        </w:rPr>
        <w:t>events</w:t>
      </w:r>
      <w:r w:rsidR="00FF442D">
        <w:rPr>
          <w:rFonts w:asciiTheme="minorHAnsi" w:hAnsiTheme="minorHAnsi" w:cs="Arial"/>
        </w:rPr>
        <w:t xml:space="preserve"> at the airport (Air Expo, at Flying Cloud Airport is an example)</w:t>
      </w:r>
      <w:r w:rsidR="00BC184C">
        <w:rPr>
          <w:rFonts w:asciiTheme="minorHAnsi" w:hAnsiTheme="minorHAnsi" w:cs="Arial"/>
        </w:rPr>
        <w:t xml:space="preserve">. </w:t>
      </w:r>
      <w:r w:rsidR="006509AF">
        <w:rPr>
          <w:rFonts w:asciiTheme="minorHAnsi" w:hAnsiTheme="minorHAnsi" w:cs="Arial"/>
        </w:rPr>
        <w:t xml:space="preserve"> </w:t>
      </w:r>
      <w:r w:rsidR="00764D53">
        <w:rPr>
          <w:rFonts w:asciiTheme="minorHAnsi" w:hAnsiTheme="minorHAnsi" w:cs="Arial"/>
        </w:rPr>
        <w:t xml:space="preserve">In these instances, MAC will enter into a temporary lease (and place conditions on use of the property) within the context of a Temporary Property Use Agreement executed between MAC and the person or entity. </w:t>
      </w:r>
      <w:r w:rsidR="00CA0666">
        <w:rPr>
          <w:rFonts w:asciiTheme="minorHAnsi" w:hAnsiTheme="minorHAnsi" w:cs="Arial"/>
        </w:rPr>
        <w:t xml:space="preserve">Historically, MAC has not had a mechanism for charging an administrative fee for </w:t>
      </w:r>
      <w:r w:rsidR="008C601D">
        <w:rPr>
          <w:rFonts w:asciiTheme="minorHAnsi" w:hAnsiTheme="minorHAnsi" w:cs="Arial"/>
        </w:rPr>
        <w:t>review and approval of these Temporary Property Use Agreements</w:t>
      </w:r>
      <w:r w:rsidR="00272988">
        <w:rPr>
          <w:rFonts w:asciiTheme="minorHAnsi" w:hAnsiTheme="minorHAnsi" w:cs="Arial"/>
        </w:rPr>
        <w:t xml:space="preserve">. </w:t>
      </w:r>
    </w:p>
    <w:p w14:paraId="2D0DD5B6" w14:textId="77777777" w:rsidR="00B0433E" w:rsidRDefault="00B0433E" w:rsidP="00625110">
      <w:pPr>
        <w:rPr>
          <w:rFonts w:asciiTheme="minorHAnsi" w:hAnsiTheme="minorHAnsi" w:cs="Arial"/>
        </w:rPr>
      </w:pPr>
    </w:p>
    <w:p w14:paraId="69881C38" w14:textId="2FD582F6" w:rsidR="00154C8F" w:rsidRDefault="00272988" w:rsidP="00625110">
      <w:pPr>
        <w:rPr>
          <w:rFonts w:asciiTheme="minorHAnsi" w:hAnsiTheme="minorHAnsi" w:cs="Arial"/>
        </w:rPr>
      </w:pPr>
      <w:r>
        <w:rPr>
          <w:rFonts w:asciiTheme="minorHAnsi" w:hAnsiTheme="minorHAnsi" w:cs="Arial"/>
        </w:rPr>
        <w:t xml:space="preserve">Staff proposes </w:t>
      </w:r>
      <w:r w:rsidR="00B61D38">
        <w:rPr>
          <w:rFonts w:asciiTheme="minorHAnsi" w:hAnsiTheme="minorHAnsi" w:cs="Arial"/>
        </w:rPr>
        <w:t xml:space="preserve">that Chart F be amended to include a line-item for </w:t>
      </w:r>
      <w:r w:rsidR="000C1179">
        <w:rPr>
          <w:rFonts w:asciiTheme="minorHAnsi" w:hAnsiTheme="minorHAnsi" w:cs="Arial"/>
        </w:rPr>
        <w:t>review and approval of Temporary Property Use Authorizations and Agreements, and mirror the proposed fee for Standard Amendments.</w:t>
      </w:r>
    </w:p>
    <w:p w14:paraId="2ED956FB" w14:textId="77777777" w:rsidR="00E32D5F" w:rsidRDefault="00E32D5F" w:rsidP="00625110">
      <w:pPr>
        <w:rPr>
          <w:rFonts w:asciiTheme="minorHAnsi" w:hAnsiTheme="minorHAnsi" w:cs="Arial"/>
        </w:rPr>
      </w:pPr>
    </w:p>
    <w:p w14:paraId="6168F643" w14:textId="3C2856E9" w:rsidR="00E32D5F" w:rsidRPr="00056AA3" w:rsidRDefault="0089522D" w:rsidP="00056AA3">
      <w:pPr>
        <w:pStyle w:val="ListParagraph"/>
        <w:numPr>
          <w:ilvl w:val="0"/>
          <w:numId w:val="19"/>
        </w:numPr>
        <w:rPr>
          <w:rFonts w:asciiTheme="minorHAnsi" w:hAnsiTheme="minorHAnsi" w:cs="Arial"/>
        </w:rPr>
      </w:pPr>
      <w:r w:rsidRPr="00056AA3">
        <w:rPr>
          <w:rFonts w:asciiTheme="minorHAnsi" w:hAnsiTheme="minorHAnsi" w:cs="Arial"/>
        </w:rPr>
        <w:t>Next Steps</w:t>
      </w:r>
    </w:p>
    <w:p w14:paraId="259E60F6" w14:textId="77777777" w:rsidR="00FB646B" w:rsidRDefault="00FB646B" w:rsidP="0061199E">
      <w:pPr>
        <w:rPr>
          <w:rFonts w:asciiTheme="minorHAnsi" w:hAnsiTheme="minorHAnsi" w:cstheme="minorHAnsi"/>
          <w:b/>
          <w:bCs/>
          <w:i/>
          <w:iCs/>
          <w:spacing w:val="6"/>
          <w:kern w:val="16"/>
          <w:szCs w:val="22"/>
        </w:rPr>
      </w:pPr>
    </w:p>
    <w:p w14:paraId="78411ED7" w14:textId="52F621FD" w:rsidR="0089522D" w:rsidRPr="0089522D" w:rsidRDefault="0089522D" w:rsidP="0061199E">
      <w:pPr>
        <w:rPr>
          <w:rFonts w:asciiTheme="minorHAnsi" w:hAnsiTheme="minorHAnsi" w:cstheme="minorBidi"/>
          <w:spacing w:val="6"/>
          <w:kern w:val="16"/>
        </w:rPr>
      </w:pPr>
      <w:r w:rsidRPr="75EA92B6">
        <w:rPr>
          <w:rFonts w:asciiTheme="minorHAnsi" w:hAnsiTheme="minorHAnsi" w:cstheme="minorBidi"/>
          <w:spacing w:val="6"/>
          <w:kern w:val="16"/>
        </w:rPr>
        <w:lastRenderedPageBreak/>
        <w:t xml:space="preserve">If </w:t>
      </w:r>
      <w:r w:rsidR="000479FE" w:rsidRPr="75EA92B6">
        <w:rPr>
          <w:rFonts w:asciiTheme="minorHAnsi" w:hAnsiTheme="minorHAnsi" w:cstheme="minorBidi"/>
          <w:spacing w:val="6"/>
          <w:kern w:val="16"/>
        </w:rPr>
        <w:t>the Hearing Officers</w:t>
      </w:r>
      <w:r w:rsidR="5BD85285" w:rsidRPr="75EA92B6">
        <w:rPr>
          <w:rFonts w:asciiTheme="minorHAnsi" w:hAnsiTheme="minorHAnsi" w:cstheme="minorBidi"/>
          <w:spacing w:val="6"/>
          <w:kern w:val="16"/>
        </w:rPr>
        <w:t>’</w:t>
      </w:r>
      <w:r w:rsidR="000479FE" w:rsidRPr="75EA92B6">
        <w:rPr>
          <w:rFonts w:asciiTheme="minorHAnsi" w:hAnsiTheme="minorHAnsi" w:cstheme="minorBidi"/>
          <w:spacing w:val="6"/>
          <w:kern w:val="16"/>
        </w:rPr>
        <w:t xml:space="preserve"> </w:t>
      </w:r>
      <w:r w:rsidR="00DE1BB6" w:rsidRPr="75EA92B6">
        <w:rPr>
          <w:rFonts w:asciiTheme="minorHAnsi" w:hAnsiTheme="minorHAnsi" w:cstheme="minorBidi"/>
          <w:spacing w:val="6"/>
          <w:kern w:val="16"/>
        </w:rPr>
        <w:t xml:space="preserve">Report is approved by the Hearing Officers, the </w:t>
      </w:r>
      <w:r w:rsidR="00952BCE" w:rsidRPr="75EA92B6">
        <w:rPr>
          <w:rFonts w:asciiTheme="minorHAnsi" w:hAnsiTheme="minorHAnsi" w:cstheme="minorBidi"/>
          <w:spacing w:val="6"/>
          <w:kern w:val="16"/>
        </w:rPr>
        <w:t>Findings, Conclusions, and Order and the proposed Ordinance will be presented to the Operations, Finance, and Administration Committee</w:t>
      </w:r>
      <w:r w:rsidR="00E5658A" w:rsidRPr="75EA92B6">
        <w:rPr>
          <w:rFonts w:asciiTheme="minorHAnsi" w:hAnsiTheme="minorHAnsi" w:cstheme="minorBidi"/>
          <w:spacing w:val="6"/>
          <w:kern w:val="16"/>
        </w:rPr>
        <w:t xml:space="preserve"> (OF&amp;A)</w:t>
      </w:r>
      <w:r w:rsidR="00CB163E" w:rsidRPr="75EA92B6">
        <w:rPr>
          <w:rFonts w:asciiTheme="minorHAnsi" w:hAnsiTheme="minorHAnsi" w:cstheme="minorBidi"/>
          <w:spacing w:val="6"/>
          <w:kern w:val="16"/>
        </w:rPr>
        <w:t xml:space="preserve"> for recommendation to the Full Commission</w:t>
      </w:r>
      <w:r w:rsidR="00952BCE" w:rsidRPr="75EA92B6">
        <w:rPr>
          <w:rFonts w:asciiTheme="minorHAnsi" w:hAnsiTheme="minorHAnsi" w:cstheme="minorBidi"/>
          <w:spacing w:val="6"/>
          <w:kern w:val="16"/>
        </w:rPr>
        <w:t xml:space="preserve">. </w:t>
      </w:r>
    </w:p>
    <w:p w14:paraId="3F3CA669" w14:textId="77777777" w:rsidR="0089522D" w:rsidRDefault="0089522D" w:rsidP="0061199E">
      <w:pPr>
        <w:rPr>
          <w:rFonts w:asciiTheme="minorHAnsi" w:hAnsiTheme="minorHAnsi" w:cstheme="minorHAnsi"/>
          <w:b/>
          <w:bCs/>
          <w:i/>
          <w:iCs/>
          <w:spacing w:val="6"/>
          <w:kern w:val="16"/>
          <w:szCs w:val="22"/>
        </w:rPr>
      </w:pPr>
    </w:p>
    <w:p w14:paraId="62ED2437" w14:textId="350C939F" w:rsidR="003C56DD" w:rsidRDefault="003C56DD" w:rsidP="003C56DD">
      <w:pPr>
        <w:rPr>
          <w:rFonts w:asciiTheme="minorHAnsi" w:hAnsiTheme="minorHAnsi" w:cs="Arial"/>
          <w:spacing w:val="6"/>
          <w:kern w:val="16"/>
          <w:szCs w:val="22"/>
        </w:rPr>
      </w:pPr>
      <w:r w:rsidRPr="0053748D">
        <w:rPr>
          <w:rFonts w:asciiTheme="minorHAnsi" w:hAnsiTheme="minorHAnsi" w:cs="Arial"/>
          <w:spacing w:val="6"/>
          <w:kern w:val="16"/>
          <w:szCs w:val="22"/>
          <w:u w:val="single"/>
        </w:rPr>
        <w:t>Attachment</w:t>
      </w:r>
      <w:r w:rsidR="00972A97">
        <w:rPr>
          <w:rFonts w:asciiTheme="minorHAnsi" w:hAnsiTheme="minorHAnsi" w:cs="Arial"/>
          <w:spacing w:val="6"/>
          <w:kern w:val="16"/>
          <w:szCs w:val="22"/>
          <w:u w:val="single"/>
        </w:rPr>
        <w:t>s</w:t>
      </w:r>
      <w:r>
        <w:rPr>
          <w:rFonts w:asciiTheme="minorHAnsi" w:hAnsiTheme="minorHAnsi" w:cs="Arial"/>
          <w:spacing w:val="6"/>
          <w:kern w:val="16"/>
          <w:szCs w:val="22"/>
        </w:rPr>
        <w:t xml:space="preserve">: </w:t>
      </w:r>
    </w:p>
    <w:p w14:paraId="1330EF1C" w14:textId="74DED62F" w:rsidR="003C56DD" w:rsidRDefault="003C56DD" w:rsidP="003C56DD">
      <w:pPr>
        <w:rPr>
          <w:rFonts w:asciiTheme="minorHAnsi" w:hAnsiTheme="minorHAnsi" w:cs="Arial"/>
          <w:spacing w:val="6"/>
          <w:kern w:val="16"/>
          <w:szCs w:val="22"/>
        </w:rPr>
      </w:pPr>
      <w:r>
        <w:rPr>
          <w:rFonts w:asciiTheme="minorHAnsi" w:hAnsiTheme="minorHAnsi" w:cs="Arial"/>
          <w:spacing w:val="6"/>
          <w:kern w:val="16"/>
          <w:szCs w:val="22"/>
        </w:rPr>
        <w:t xml:space="preserve">Hearing Officers’ Report and </w:t>
      </w:r>
      <w:r w:rsidR="004A30D9">
        <w:rPr>
          <w:rFonts w:asciiTheme="minorHAnsi" w:hAnsiTheme="minorHAnsi" w:cs="Arial"/>
          <w:spacing w:val="6"/>
          <w:kern w:val="16"/>
          <w:szCs w:val="22"/>
        </w:rPr>
        <w:t>A</w:t>
      </w:r>
      <w:r w:rsidR="00222D7D">
        <w:rPr>
          <w:rFonts w:asciiTheme="minorHAnsi" w:hAnsiTheme="minorHAnsi" w:cs="Arial"/>
          <w:spacing w:val="6"/>
          <w:kern w:val="16"/>
          <w:szCs w:val="22"/>
        </w:rPr>
        <w:t xml:space="preserve">ttachments </w:t>
      </w:r>
    </w:p>
    <w:p w14:paraId="42215C06" w14:textId="77777777" w:rsidR="00075F0A" w:rsidRPr="00075F0A" w:rsidRDefault="00075F0A" w:rsidP="00075F0A">
      <w:pPr>
        <w:rPr>
          <w:rFonts w:asciiTheme="minorHAnsi" w:hAnsiTheme="minorHAnsi" w:cs="Arial"/>
          <w:szCs w:val="22"/>
        </w:rPr>
      </w:pPr>
    </w:p>
    <w:sectPr w:rsidR="00075F0A" w:rsidRPr="00075F0A" w:rsidSect="002F5B87">
      <w:type w:val="continuous"/>
      <w:pgSz w:w="12240" w:h="15840"/>
      <w:pgMar w:top="1440" w:right="1584" w:bottom="1440" w:left="158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E7B92" w14:textId="77777777" w:rsidR="003902B9" w:rsidRDefault="003902B9">
      <w:r>
        <w:separator/>
      </w:r>
    </w:p>
  </w:endnote>
  <w:endnote w:type="continuationSeparator" w:id="0">
    <w:p w14:paraId="33A3A817" w14:textId="77777777" w:rsidR="003902B9" w:rsidRDefault="003902B9">
      <w:r>
        <w:continuationSeparator/>
      </w:r>
    </w:p>
  </w:endnote>
  <w:endnote w:type="continuationNotice" w:id="1">
    <w:p w14:paraId="11395A90" w14:textId="77777777" w:rsidR="003902B9" w:rsidRDefault="00390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7598C" w14:textId="77777777" w:rsidR="003902B9" w:rsidRDefault="003902B9">
      <w:r>
        <w:separator/>
      </w:r>
    </w:p>
  </w:footnote>
  <w:footnote w:type="continuationSeparator" w:id="0">
    <w:p w14:paraId="19B20636" w14:textId="77777777" w:rsidR="003902B9" w:rsidRDefault="003902B9">
      <w:r>
        <w:continuationSeparator/>
      </w:r>
    </w:p>
  </w:footnote>
  <w:footnote w:type="continuationNotice" w:id="1">
    <w:p w14:paraId="1C681CBC" w14:textId="77777777" w:rsidR="003902B9" w:rsidRDefault="00390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A109E" w14:textId="62C580DA" w:rsidR="00E21CEC" w:rsidRPr="00826765" w:rsidRDefault="00826765" w:rsidP="00826765">
    <w:pPr>
      <w:pStyle w:val="Header"/>
      <w:jc w:val="right"/>
      <w:rPr>
        <w:rFonts w:asciiTheme="minorHAnsi" w:hAnsiTheme="minorHAnsi"/>
      </w:rPr>
    </w:pPr>
    <w:r w:rsidRPr="00826765">
      <w:rPr>
        <w:rFonts w:asciiTheme="minorHAnsi" w:hAnsiTheme="minorHAnsi"/>
      </w:rPr>
      <w:t>Business Item 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D5E4" w14:textId="7504B301" w:rsidR="00FA445A" w:rsidRPr="00826765" w:rsidRDefault="004E4527" w:rsidP="00826765">
    <w:pPr>
      <w:pStyle w:val="Header"/>
      <w:jc w:val="right"/>
      <w:rPr>
        <w:rFonts w:asciiTheme="minorHAnsi" w:hAnsiTheme="minorHAnsi"/>
      </w:rPr>
    </w:pPr>
    <w:r>
      <w:rPr>
        <w:rFonts w:asciiTheme="minorHAnsi" w:hAnsiTheme="minorHAnsi"/>
      </w:rPr>
      <w:t>Business</w:t>
    </w:r>
    <w:r w:rsidR="00FA445A">
      <w:rPr>
        <w:rFonts w:asciiTheme="minorHAnsi" w:hAnsiTheme="minorHAnsi"/>
      </w:rPr>
      <w:t xml:space="preserve"> </w:t>
    </w:r>
    <w:r w:rsidR="00FA445A" w:rsidRPr="00826765">
      <w:rPr>
        <w:rFonts w:asciiTheme="minorHAnsi" w:hAnsiTheme="minorHAnsi"/>
      </w:rPr>
      <w:t>Item 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374"/>
    <w:multiLevelType w:val="hybridMultilevel"/>
    <w:tmpl w:val="3464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655BA"/>
    <w:multiLevelType w:val="hybridMultilevel"/>
    <w:tmpl w:val="F954B094"/>
    <w:lvl w:ilvl="0" w:tplc="BBFEA5BC">
      <w:start w:val="1"/>
      <w:numFmt w:val="bullet"/>
      <w:lvlText w:val=""/>
      <w:lvlJc w:val="left"/>
      <w:pPr>
        <w:ind w:left="1440" w:hanging="360"/>
      </w:pPr>
      <w:rPr>
        <w:rFonts w:ascii="Symbol" w:hAnsi="Symbol" w:hint="default"/>
      </w:rPr>
    </w:lvl>
    <w:lvl w:ilvl="1" w:tplc="B68CAE4C" w:tentative="1">
      <w:start w:val="1"/>
      <w:numFmt w:val="bullet"/>
      <w:lvlText w:val="o"/>
      <w:lvlJc w:val="left"/>
      <w:pPr>
        <w:ind w:left="2160" w:hanging="360"/>
      </w:pPr>
      <w:rPr>
        <w:rFonts w:ascii="Courier New" w:hAnsi="Courier New" w:cs="Courier New" w:hint="default"/>
      </w:rPr>
    </w:lvl>
    <w:lvl w:ilvl="2" w:tplc="24FE6D70" w:tentative="1">
      <w:start w:val="1"/>
      <w:numFmt w:val="bullet"/>
      <w:lvlText w:val=""/>
      <w:lvlJc w:val="left"/>
      <w:pPr>
        <w:ind w:left="2880" w:hanging="360"/>
      </w:pPr>
      <w:rPr>
        <w:rFonts w:ascii="Wingdings" w:hAnsi="Wingdings" w:hint="default"/>
      </w:rPr>
    </w:lvl>
    <w:lvl w:ilvl="3" w:tplc="F54E6A46" w:tentative="1">
      <w:start w:val="1"/>
      <w:numFmt w:val="bullet"/>
      <w:lvlText w:val=""/>
      <w:lvlJc w:val="left"/>
      <w:pPr>
        <w:ind w:left="3600" w:hanging="360"/>
      </w:pPr>
      <w:rPr>
        <w:rFonts w:ascii="Symbol" w:hAnsi="Symbol" w:hint="default"/>
      </w:rPr>
    </w:lvl>
    <w:lvl w:ilvl="4" w:tplc="95DA7B50" w:tentative="1">
      <w:start w:val="1"/>
      <w:numFmt w:val="bullet"/>
      <w:lvlText w:val="o"/>
      <w:lvlJc w:val="left"/>
      <w:pPr>
        <w:ind w:left="4320" w:hanging="360"/>
      </w:pPr>
      <w:rPr>
        <w:rFonts w:ascii="Courier New" w:hAnsi="Courier New" w:cs="Courier New" w:hint="default"/>
      </w:rPr>
    </w:lvl>
    <w:lvl w:ilvl="5" w:tplc="0FC0BF02" w:tentative="1">
      <w:start w:val="1"/>
      <w:numFmt w:val="bullet"/>
      <w:lvlText w:val=""/>
      <w:lvlJc w:val="left"/>
      <w:pPr>
        <w:ind w:left="5040" w:hanging="360"/>
      </w:pPr>
      <w:rPr>
        <w:rFonts w:ascii="Wingdings" w:hAnsi="Wingdings" w:hint="default"/>
      </w:rPr>
    </w:lvl>
    <w:lvl w:ilvl="6" w:tplc="291C6166" w:tentative="1">
      <w:start w:val="1"/>
      <w:numFmt w:val="bullet"/>
      <w:lvlText w:val=""/>
      <w:lvlJc w:val="left"/>
      <w:pPr>
        <w:ind w:left="5760" w:hanging="360"/>
      </w:pPr>
      <w:rPr>
        <w:rFonts w:ascii="Symbol" w:hAnsi="Symbol" w:hint="default"/>
      </w:rPr>
    </w:lvl>
    <w:lvl w:ilvl="7" w:tplc="00505CA4" w:tentative="1">
      <w:start w:val="1"/>
      <w:numFmt w:val="bullet"/>
      <w:lvlText w:val="o"/>
      <w:lvlJc w:val="left"/>
      <w:pPr>
        <w:ind w:left="6480" w:hanging="360"/>
      </w:pPr>
      <w:rPr>
        <w:rFonts w:ascii="Courier New" w:hAnsi="Courier New" w:cs="Courier New" w:hint="default"/>
      </w:rPr>
    </w:lvl>
    <w:lvl w:ilvl="8" w:tplc="76A06BA4" w:tentative="1">
      <w:start w:val="1"/>
      <w:numFmt w:val="bullet"/>
      <w:lvlText w:val=""/>
      <w:lvlJc w:val="left"/>
      <w:pPr>
        <w:ind w:left="7200" w:hanging="360"/>
      </w:pPr>
      <w:rPr>
        <w:rFonts w:ascii="Wingdings" w:hAnsi="Wingdings" w:hint="default"/>
      </w:rPr>
    </w:lvl>
  </w:abstractNum>
  <w:abstractNum w:abstractNumId="2" w15:restartNumberingAfterBreak="0">
    <w:nsid w:val="22D462B0"/>
    <w:multiLevelType w:val="hybridMultilevel"/>
    <w:tmpl w:val="A1524412"/>
    <w:lvl w:ilvl="0" w:tplc="3042C0B8">
      <w:start w:val="1"/>
      <w:numFmt w:val="bullet"/>
      <w:lvlText w:val="o"/>
      <w:lvlJc w:val="left"/>
      <w:pPr>
        <w:ind w:left="2160" w:hanging="360"/>
      </w:pPr>
      <w:rPr>
        <w:rFonts w:ascii="Courier New" w:hAnsi="Courier New" w:cs="Courier New" w:hint="default"/>
      </w:rPr>
    </w:lvl>
    <w:lvl w:ilvl="1" w:tplc="EBE6781A" w:tentative="1">
      <w:start w:val="1"/>
      <w:numFmt w:val="bullet"/>
      <w:lvlText w:val="o"/>
      <w:lvlJc w:val="left"/>
      <w:pPr>
        <w:ind w:left="2880" w:hanging="360"/>
      </w:pPr>
      <w:rPr>
        <w:rFonts w:ascii="Courier New" w:hAnsi="Courier New" w:cs="Courier New" w:hint="default"/>
      </w:rPr>
    </w:lvl>
    <w:lvl w:ilvl="2" w:tplc="D910E64E" w:tentative="1">
      <w:start w:val="1"/>
      <w:numFmt w:val="bullet"/>
      <w:lvlText w:val=""/>
      <w:lvlJc w:val="left"/>
      <w:pPr>
        <w:ind w:left="3600" w:hanging="360"/>
      </w:pPr>
      <w:rPr>
        <w:rFonts w:ascii="Wingdings" w:hAnsi="Wingdings" w:hint="default"/>
      </w:rPr>
    </w:lvl>
    <w:lvl w:ilvl="3" w:tplc="D3C02C12" w:tentative="1">
      <w:start w:val="1"/>
      <w:numFmt w:val="bullet"/>
      <w:lvlText w:val=""/>
      <w:lvlJc w:val="left"/>
      <w:pPr>
        <w:ind w:left="4320" w:hanging="360"/>
      </w:pPr>
      <w:rPr>
        <w:rFonts w:ascii="Symbol" w:hAnsi="Symbol" w:hint="default"/>
      </w:rPr>
    </w:lvl>
    <w:lvl w:ilvl="4" w:tplc="02105B3A" w:tentative="1">
      <w:start w:val="1"/>
      <w:numFmt w:val="bullet"/>
      <w:lvlText w:val="o"/>
      <w:lvlJc w:val="left"/>
      <w:pPr>
        <w:ind w:left="5040" w:hanging="360"/>
      </w:pPr>
      <w:rPr>
        <w:rFonts w:ascii="Courier New" w:hAnsi="Courier New" w:cs="Courier New" w:hint="default"/>
      </w:rPr>
    </w:lvl>
    <w:lvl w:ilvl="5" w:tplc="1E10980E" w:tentative="1">
      <w:start w:val="1"/>
      <w:numFmt w:val="bullet"/>
      <w:lvlText w:val=""/>
      <w:lvlJc w:val="left"/>
      <w:pPr>
        <w:ind w:left="5760" w:hanging="360"/>
      </w:pPr>
      <w:rPr>
        <w:rFonts w:ascii="Wingdings" w:hAnsi="Wingdings" w:hint="default"/>
      </w:rPr>
    </w:lvl>
    <w:lvl w:ilvl="6" w:tplc="DBC49B5C" w:tentative="1">
      <w:start w:val="1"/>
      <w:numFmt w:val="bullet"/>
      <w:lvlText w:val=""/>
      <w:lvlJc w:val="left"/>
      <w:pPr>
        <w:ind w:left="6480" w:hanging="360"/>
      </w:pPr>
      <w:rPr>
        <w:rFonts w:ascii="Symbol" w:hAnsi="Symbol" w:hint="default"/>
      </w:rPr>
    </w:lvl>
    <w:lvl w:ilvl="7" w:tplc="9AFA17D2" w:tentative="1">
      <w:start w:val="1"/>
      <w:numFmt w:val="bullet"/>
      <w:lvlText w:val="o"/>
      <w:lvlJc w:val="left"/>
      <w:pPr>
        <w:ind w:left="7200" w:hanging="360"/>
      </w:pPr>
      <w:rPr>
        <w:rFonts w:ascii="Courier New" w:hAnsi="Courier New" w:cs="Courier New" w:hint="default"/>
      </w:rPr>
    </w:lvl>
    <w:lvl w:ilvl="8" w:tplc="20A264DE" w:tentative="1">
      <w:start w:val="1"/>
      <w:numFmt w:val="bullet"/>
      <w:lvlText w:val=""/>
      <w:lvlJc w:val="left"/>
      <w:pPr>
        <w:ind w:left="7920" w:hanging="360"/>
      </w:pPr>
      <w:rPr>
        <w:rFonts w:ascii="Wingdings" w:hAnsi="Wingdings" w:hint="default"/>
      </w:rPr>
    </w:lvl>
  </w:abstractNum>
  <w:abstractNum w:abstractNumId="3" w15:restartNumberingAfterBreak="0">
    <w:nsid w:val="26720E1B"/>
    <w:multiLevelType w:val="hybridMultilevel"/>
    <w:tmpl w:val="CD0003CE"/>
    <w:lvl w:ilvl="0" w:tplc="35D45AC6">
      <w:start w:val="1"/>
      <w:numFmt w:val="bullet"/>
      <w:lvlText w:val="o"/>
      <w:lvlJc w:val="left"/>
      <w:pPr>
        <w:ind w:left="2160" w:hanging="360"/>
      </w:pPr>
      <w:rPr>
        <w:rFonts w:ascii="Courier New" w:hAnsi="Courier New" w:cs="Courier New" w:hint="default"/>
      </w:rPr>
    </w:lvl>
    <w:lvl w:ilvl="1" w:tplc="F9B40F84">
      <w:start w:val="1"/>
      <w:numFmt w:val="bullet"/>
      <w:lvlText w:val="o"/>
      <w:lvlJc w:val="left"/>
      <w:pPr>
        <w:ind w:left="2880" w:hanging="360"/>
      </w:pPr>
      <w:rPr>
        <w:rFonts w:ascii="Courier New" w:hAnsi="Courier New" w:cs="Courier New" w:hint="default"/>
      </w:rPr>
    </w:lvl>
    <w:lvl w:ilvl="2" w:tplc="78E677AE" w:tentative="1">
      <w:start w:val="1"/>
      <w:numFmt w:val="bullet"/>
      <w:lvlText w:val=""/>
      <w:lvlJc w:val="left"/>
      <w:pPr>
        <w:ind w:left="3600" w:hanging="360"/>
      </w:pPr>
      <w:rPr>
        <w:rFonts w:ascii="Wingdings" w:hAnsi="Wingdings" w:hint="default"/>
      </w:rPr>
    </w:lvl>
    <w:lvl w:ilvl="3" w:tplc="D7CAFB20" w:tentative="1">
      <w:start w:val="1"/>
      <w:numFmt w:val="bullet"/>
      <w:lvlText w:val=""/>
      <w:lvlJc w:val="left"/>
      <w:pPr>
        <w:ind w:left="4320" w:hanging="360"/>
      </w:pPr>
      <w:rPr>
        <w:rFonts w:ascii="Symbol" w:hAnsi="Symbol" w:hint="default"/>
      </w:rPr>
    </w:lvl>
    <w:lvl w:ilvl="4" w:tplc="97701F44" w:tentative="1">
      <w:start w:val="1"/>
      <w:numFmt w:val="bullet"/>
      <w:lvlText w:val="o"/>
      <w:lvlJc w:val="left"/>
      <w:pPr>
        <w:ind w:left="5040" w:hanging="360"/>
      </w:pPr>
      <w:rPr>
        <w:rFonts w:ascii="Courier New" w:hAnsi="Courier New" w:cs="Courier New" w:hint="default"/>
      </w:rPr>
    </w:lvl>
    <w:lvl w:ilvl="5" w:tplc="C7B4D3C6" w:tentative="1">
      <w:start w:val="1"/>
      <w:numFmt w:val="bullet"/>
      <w:lvlText w:val=""/>
      <w:lvlJc w:val="left"/>
      <w:pPr>
        <w:ind w:left="5760" w:hanging="360"/>
      </w:pPr>
      <w:rPr>
        <w:rFonts w:ascii="Wingdings" w:hAnsi="Wingdings" w:hint="default"/>
      </w:rPr>
    </w:lvl>
    <w:lvl w:ilvl="6" w:tplc="F03AA662" w:tentative="1">
      <w:start w:val="1"/>
      <w:numFmt w:val="bullet"/>
      <w:lvlText w:val=""/>
      <w:lvlJc w:val="left"/>
      <w:pPr>
        <w:ind w:left="6480" w:hanging="360"/>
      </w:pPr>
      <w:rPr>
        <w:rFonts w:ascii="Symbol" w:hAnsi="Symbol" w:hint="default"/>
      </w:rPr>
    </w:lvl>
    <w:lvl w:ilvl="7" w:tplc="ADFC50A0" w:tentative="1">
      <w:start w:val="1"/>
      <w:numFmt w:val="bullet"/>
      <w:lvlText w:val="o"/>
      <w:lvlJc w:val="left"/>
      <w:pPr>
        <w:ind w:left="7200" w:hanging="360"/>
      </w:pPr>
      <w:rPr>
        <w:rFonts w:ascii="Courier New" w:hAnsi="Courier New" w:cs="Courier New" w:hint="default"/>
      </w:rPr>
    </w:lvl>
    <w:lvl w:ilvl="8" w:tplc="8CF40956" w:tentative="1">
      <w:start w:val="1"/>
      <w:numFmt w:val="bullet"/>
      <w:lvlText w:val=""/>
      <w:lvlJc w:val="left"/>
      <w:pPr>
        <w:ind w:left="7920" w:hanging="360"/>
      </w:pPr>
      <w:rPr>
        <w:rFonts w:ascii="Wingdings" w:hAnsi="Wingdings" w:hint="default"/>
      </w:rPr>
    </w:lvl>
  </w:abstractNum>
  <w:abstractNum w:abstractNumId="4" w15:restartNumberingAfterBreak="0">
    <w:nsid w:val="26DE413B"/>
    <w:multiLevelType w:val="hybridMultilevel"/>
    <w:tmpl w:val="4B78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F5E81"/>
    <w:multiLevelType w:val="hybridMultilevel"/>
    <w:tmpl w:val="7F241854"/>
    <w:lvl w:ilvl="0" w:tplc="F286B770">
      <w:start w:val="1"/>
      <w:numFmt w:val="bullet"/>
      <w:lvlText w:val=""/>
      <w:lvlJc w:val="left"/>
      <w:pPr>
        <w:ind w:left="2160" w:hanging="360"/>
      </w:pPr>
      <w:rPr>
        <w:rFonts w:ascii="Symbol" w:hAnsi="Symbol" w:hint="default"/>
      </w:rPr>
    </w:lvl>
    <w:lvl w:ilvl="1" w:tplc="FA10DBC0" w:tentative="1">
      <w:start w:val="1"/>
      <w:numFmt w:val="bullet"/>
      <w:lvlText w:val="o"/>
      <w:lvlJc w:val="left"/>
      <w:pPr>
        <w:ind w:left="2880" w:hanging="360"/>
      </w:pPr>
      <w:rPr>
        <w:rFonts w:ascii="Courier New" w:hAnsi="Courier New" w:cs="Courier New" w:hint="default"/>
      </w:rPr>
    </w:lvl>
    <w:lvl w:ilvl="2" w:tplc="1304C290" w:tentative="1">
      <w:start w:val="1"/>
      <w:numFmt w:val="bullet"/>
      <w:lvlText w:val=""/>
      <w:lvlJc w:val="left"/>
      <w:pPr>
        <w:ind w:left="3600" w:hanging="360"/>
      </w:pPr>
      <w:rPr>
        <w:rFonts w:ascii="Wingdings" w:hAnsi="Wingdings" w:hint="default"/>
      </w:rPr>
    </w:lvl>
    <w:lvl w:ilvl="3" w:tplc="B53A05C8" w:tentative="1">
      <w:start w:val="1"/>
      <w:numFmt w:val="bullet"/>
      <w:lvlText w:val=""/>
      <w:lvlJc w:val="left"/>
      <w:pPr>
        <w:ind w:left="4320" w:hanging="360"/>
      </w:pPr>
      <w:rPr>
        <w:rFonts w:ascii="Symbol" w:hAnsi="Symbol" w:hint="default"/>
      </w:rPr>
    </w:lvl>
    <w:lvl w:ilvl="4" w:tplc="3A08D538" w:tentative="1">
      <w:start w:val="1"/>
      <w:numFmt w:val="bullet"/>
      <w:lvlText w:val="o"/>
      <w:lvlJc w:val="left"/>
      <w:pPr>
        <w:ind w:left="5040" w:hanging="360"/>
      </w:pPr>
      <w:rPr>
        <w:rFonts w:ascii="Courier New" w:hAnsi="Courier New" w:cs="Courier New" w:hint="default"/>
      </w:rPr>
    </w:lvl>
    <w:lvl w:ilvl="5" w:tplc="826AA6E2" w:tentative="1">
      <w:start w:val="1"/>
      <w:numFmt w:val="bullet"/>
      <w:lvlText w:val=""/>
      <w:lvlJc w:val="left"/>
      <w:pPr>
        <w:ind w:left="5760" w:hanging="360"/>
      </w:pPr>
      <w:rPr>
        <w:rFonts w:ascii="Wingdings" w:hAnsi="Wingdings" w:hint="default"/>
      </w:rPr>
    </w:lvl>
    <w:lvl w:ilvl="6" w:tplc="BC1AE66E" w:tentative="1">
      <w:start w:val="1"/>
      <w:numFmt w:val="bullet"/>
      <w:lvlText w:val=""/>
      <w:lvlJc w:val="left"/>
      <w:pPr>
        <w:ind w:left="6480" w:hanging="360"/>
      </w:pPr>
      <w:rPr>
        <w:rFonts w:ascii="Symbol" w:hAnsi="Symbol" w:hint="default"/>
      </w:rPr>
    </w:lvl>
    <w:lvl w:ilvl="7" w:tplc="9E7435D2" w:tentative="1">
      <w:start w:val="1"/>
      <w:numFmt w:val="bullet"/>
      <w:lvlText w:val="o"/>
      <w:lvlJc w:val="left"/>
      <w:pPr>
        <w:ind w:left="7200" w:hanging="360"/>
      </w:pPr>
      <w:rPr>
        <w:rFonts w:ascii="Courier New" w:hAnsi="Courier New" w:cs="Courier New" w:hint="default"/>
      </w:rPr>
    </w:lvl>
    <w:lvl w:ilvl="8" w:tplc="46A6B7BE" w:tentative="1">
      <w:start w:val="1"/>
      <w:numFmt w:val="bullet"/>
      <w:lvlText w:val=""/>
      <w:lvlJc w:val="left"/>
      <w:pPr>
        <w:ind w:left="7920" w:hanging="360"/>
      </w:pPr>
      <w:rPr>
        <w:rFonts w:ascii="Wingdings" w:hAnsi="Wingdings" w:hint="default"/>
      </w:rPr>
    </w:lvl>
  </w:abstractNum>
  <w:abstractNum w:abstractNumId="6" w15:restartNumberingAfterBreak="0">
    <w:nsid w:val="3B864DC2"/>
    <w:multiLevelType w:val="hybridMultilevel"/>
    <w:tmpl w:val="9A7AB3F6"/>
    <w:lvl w:ilvl="0" w:tplc="83E8FB22">
      <w:start w:val="1"/>
      <w:numFmt w:val="bullet"/>
      <w:lvlText w:val=""/>
      <w:lvlJc w:val="left"/>
      <w:pPr>
        <w:ind w:left="1080" w:hanging="360"/>
      </w:pPr>
      <w:rPr>
        <w:rFonts w:ascii="Symbol" w:hAnsi="Symbol" w:hint="default"/>
      </w:rPr>
    </w:lvl>
    <w:lvl w:ilvl="1" w:tplc="12209ABE">
      <w:start w:val="1"/>
      <w:numFmt w:val="bullet"/>
      <w:lvlText w:val="o"/>
      <w:lvlJc w:val="left"/>
      <w:pPr>
        <w:ind w:left="1800" w:hanging="360"/>
      </w:pPr>
      <w:rPr>
        <w:rFonts w:ascii="Courier New" w:hAnsi="Courier New" w:cs="Courier New" w:hint="default"/>
      </w:rPr>
    </w:lvl>
    <w:lvl w:ilvl="2" w:tplc="FDECFC5A" w:tentative="1">
      <w:start w:val="1"/>
      <w:numFmt w:val="bullet"/>
      <w:lvlText w:val=""/>
      <w:lvlJc w:val="left"/>
      <w:pPr>
        <w:ind w:left="2520" w:hanging="360"/>
      </w:pPr>
      <w:rPr>
        <w:rFonts w:ascii="Wingdings" w:hAnsi="Wingdings" w:hint="default"/>
      </w:rPr>
    </w:lvl>
    <w:lvl w:ilvl="3" w:tplc="B1A0F6C4" w:tentative="1">
      <w:start w:val="1"/>
      <w:numFmt w:val="bullet"/>
      <w:lvlText w:val=""/>
      <w:lvlJc w:val="left"/>
      <w:pPr>
        <w:ind w:left="3240" w:hanging="360"/>
      </w:pPr>
      <w:rPr>
        <w:rFonts w:ascii="Symbol" w:hAnsi="Symbol" w:hint="default"/>
      </w:rPr>
    </w:lvl>
    <w:lvl w:ilvl="4" w:tplc="88E2D766" w:tentative="1">
      <w:start w:val="1"/>
      <w:numFmt w:val="bullet"/>
      <w:lvlText w:val="o"/>
      <w:lvlJc w:val="left"/>
      <w:pPr>
        <w:ind w:left="3960" w:hanging="360"/>
      </w:pPr>
      <w:rPr>
        <w:rFonts w:ascii="Courier New" w:hAnsi="Courier New" w:cs="Courier New" w:hint="default"/>
      </w:rPr>
    </w:lvl>
    <w:lvl w:ilvl="5" w:tplc="0F882B6C" w:tentative="1">
      <w:start w:val="1"/>
      <w:numFmt w:val="bullet"/>
      <w:lvlText w:val=""/>
      <w:lvlJc w:val="left"/>
      <w:pPr>
        <w:ind w:left="4680" w:hanging="360"/>
      </w:pPr>
      <w:rPr>
        <w:rFonts w:ascii="Wingdings" w:hAnsi="Wingdings" w:hint="default"/>
      </w:rPr>
    </w:lvl>
    <w:lvl w:ilvl="6" w:tplc="5C209598" w:tentative="1">
      <w:start w:val="1"/>
      <w:numFmt w:val="bullet"/>
      <w:lvlText w:val=""/>
      <w:lvlJc w:val="left"/>
      <w:pPr>
        <w:ind w:left="5400" w:hanging="360"/>
      </w:pPr>
      <w:rPr>
        <w:rFonts w:ascii="Symbol" w:hAnsi="Symbol" w:hint="default"/>
      </w:rPr>
    </w:lvl>
    <w:lvl w:ilvl="7" w:tplc="5E1E0EAC" w:tentative="1">
      <w:start w:val="1"/>
      <w:numFmt w:val="bullet"/>
      <w:lvlText w:val="o"/>
      <w:lvlJc w:val="left"/>
      <w:pPr>
        <w:ind w:left="6120" w:hanging="360"/>
      </w:pPr>
      <w:rPr>
        <w:rFonts w:ascii="Courier New" w:hAnsi="Courier New" w:cs="Courier New" w:hint="default"/>
      </w:rPr>
    </w:lvl>
    <w:lvl w:ilvl="8" w:tplc="539E2A7C" w:tentative="1">
      <w:start w:val="1"/>
      <w:numFmt w:val="bullet"/>
      <w:lvlText w:val=""/>
      <w:lvlJc w:val="left"/>
      <w:pPr>
        <w:ind w:left="6840" w:hanging="360"/>
      </w:pPr>
      <w:rPr>
        <w:rFonts w:ascii="Wingdings" w:hAnsi="Wingdings" w:hint="default"/>
      </w:rPr>
    </w:lvl>
  </w:abstractNum>
  <w:abstractNum w:abstractNumId="7" w15:restartNumberingAfterBreak="0">
    <w:nsid w:val="3E126C7C"/>
    <w:multiLevelType w:val="hybridMultilevel"/>
    <w:tmpl w:val="86F27CBA"/>
    <w:lvl w:ilvl="0" w:tplc="6EFAE218">
      <w:start w:val="1"/>
      <w:numFmt w:val="bullet"/>
      <w:lvlText w:val=""/>
      <w:lvlJc w:val="left"/>
      <w:pPr>
        <w:ind w:left="1080" w:hanging="360"/>
      </w:pPr>
      <w:rPr>
        <w:rFonts w:ascii="Symbol" w:hAnsi="Symbol" w:hint="default"/>
      </w:rPr>
    </w:lvl>
    <w:lvl w:ilvl="1" w:tplc="405C6588">
      <w:start w:val="1"/>
      <w:numFmt w:val="bullet"/>
      <w:lvlText w:val=""/>
      <w:lvlJc w:val="left"/>
      <w:pPr>
        <w:ind w:left="1800" w:hanging="360"/>
      </w:pPr>
      <w:rPr>
        <w:rFonts w:ascii="Symbol" w:hAnsi="Symbol" w:hint="default"/>
      </w:rPr>
    </w:lvl>
    <w:lvl w:ilvl="2" w:tplc="8A1E30BC">
      <w:start w:val="1"/>
      <w:numFmt w:val="bullet"/>
      <w:lvlText w:val="o"/>
      <w:lvlJc w:val="left"/>
      <w:pPr>
        <w:ind w:left="2520" w:hanging="180"/>
      </w:pPr>
      <w:rPr>
        <w:rFonts w:ascii="Courier New" w:hAnsi="Courier New" w:cs="Courier New" w:hint="default"/>
      </w:rPr>
    </w:lvl>
    <w:lvl w:ilvl="3" w:tplc="EA38EC96" w:tentative="1">
      <w:start w:val="1"/>
      <w:numFmt w:val="decimal"/>
      <w:lvlText w:val="%4."/>
      <w:lvlJc w:val="left"/>
      <w:pPr>
        <w:ind w:left="3240" w:hanging="360"/>
      </w:pPr>
    </w:lvl>
    <w:lvl w:ilvl="4" w:tplc="E946A8F4" w:tentative="1">
      <w:start w:val="1"/>
      <w:numFmt w:val="lowerLetter"/>
      <w:lvlText w:val="%5."/>
      <w:lvlJc w:val="left"/>
      <w:pPr>
        <w:ind w:left="3960" w:hanging="360"/>
      </w:pPr>
    </w:lvl>
    <w:lvl w:ilvl="5" w:tplc="4CEA268C" w:tentative="1">
      <w:start w:val="1"/>
      <w:numFmt w:val="lowerRoman"/>
      <w:lvlText w:val="%6."/>
      <w:lvlJc w:val="right"/>
      <w:pPr>
        <w:ind w:left="4680" w:hanging="180"/>
      </w:pPr>
    </w:lvl>
    <w:lvl w:ilvl="6" w:tplc="13C860C6" w:tentative="1">
      <w:start w:val="1"/>
      <w:numFmt w:val="decimal"/>
      <w:lvlText w:val="%7."/>
      <w:lvlJc w:val="left"/>
      <w:pPr>
        <w:ind w:left="5400" w:hanging="360"/>
      </w:pPr>
    </w:lvl>
    <w:lvl w:ilvl="7" w:tplc="06E8497A" w:tentative="1">
      <w:start w:val="1"/>
      <w:numFmt w:val="lowerLetter"/>
      <w:lvlText w:val="%8."/>
      <w:lvlJc w:val="left"/>
      <w:pPr>
        <w:ind w:left="6120" w:hanging="360"/>
      </w:pPr>
    </w:lvl>
    <w:lvl w:ilvl="8" w:tplc="4FA6FFA2" w:tentative="1">
      <w:start w:val="1"/>
      <w:numFmt w:val="lowerRoman"/>
      <w:lvlText w:val="%9."/>
      <w:lvlJc w:val="right"/>
      <w:pPr>
        <w:ind w:left="6840" w:hanging="180"/>
      </w:pPr>
    </w:lvl>
  </w:abstractNum>
  <w:abstractNum w:abstractNumId="8" w15:restartNumberingAfterBreak="0">
    <w:nsid w:val="4338100A"/>
    <w:multiLevelType w:val="hybridMultilevel"/>
    <w:tmpl w:val="86F016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D16BD"/>
    <w:multiLevelType w:val="hybridMultilevel"/>
    <w:tmpl w:val="495A586C"/>
    <w:lvl w:ilvl="0" w:tplc="54F48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94A4E"/>
    <w:multiLevelType w:val="hybridMultilevel"/>
    <w:tmpl w:val="BC6E4512"/>
    <w:lvl w:ilvl="0" w:tplc="CD0CE3AA">
      <w:start w:val="1"/>
      <w:numFmt w:val="decimal"/>
      <w:lvlText w:val="(%1)"/>
      <w:lvlJc w:val="left"/>
      <w:pPr>
        <w:ind w:left="1800" w:hanging="360"/>
      </w:pPr>
      <w:rPr>
        <w:rFonts w:hint="default"/>
      </w:rPr>
    </w:lvl>
    <w:lvl w:ilvl="1" w:tplc="7B247B60" w:tentative="1">
      <w:start w:val="1"/>
      <w:numFmt w:val="lowerLetter"/>
      <w:lvlText w:val="%2."/>
      <w:lvlJc w:val="left"/>
      <w:pPr>
        <w:ind w:left="2520" w:hanging="360"/>
      </w:pPr>
    </w:lvl>
    <w:lvl w:ilvl="2" w:tplc="AF0E1802" w:tentative="1">
      <w:start w:val="1"/>
      <w:numFmt w:val="lowerRoman"/>
      <w:lvlText w:val="%3."/>
      <w:lvlJc w:val="right"/>
      <w:pPr>
        <w:ind w:left="3240" w:hanging="180"/>
      </w:pPr>
    </w:lvl>
    <w:lvl w:ilvl="3" w:tplc="4D9E0756" w:tentative="1">
      <w:start w:val="1"/>
      <w:numFmt w:val="decimal"/>
      <w:lvlText w:val="%4."/>
      <w:lvlJc w:val="left"/>
      <w:pPr>
        <w:ind w:left="3960" w:hanging="360"/>
      </w:pPr>
    </w:lvl>
    <w:lvl w:ilvl="4" w:tplc="F178449A" w:tentative="1">
      <w:start w:val="1"/>
      <w:numFmt w:val="lowerLetter"/>
      <w:lvlText w:val="%5."/>
      <w:lvlJc w:val="left"/>
      <w:pPr>
        <w:ind w:left="4680" w:hanging="360"/>
      </w:pPr>
    </w:lvl>
    <w:lvl w:ilvl="5" w:tplc="33BAF0BC" w:tentative="1">
      <w:start w:val="1"/>
      <w:numFmt w:val="lowerRoman"/>
      <w:lvlText w:val="%6."/>
      <w:lvlJc w:val="right"/>
      <w:pPr>
        <w:ind w:left="5400" w:hanging="180"/>
      </w:pPr>
    </w:lvl>
    <w:lvl w:ilvl="6" w:tplc="EB3AA85C" w:tentative="1">
      <w:start w:val="1"/>
      <w:numFmt w:val="decimal"/>
      <w:lvlText w:val="%7."/>
      <w:lvlJc w:val="left"/>
      <w:pPr>
        <w:ind w:left="6120" w:hanging="360"/>
      </w:pPr>
    </w:lvl>
    <w:lvl w:ilvl="7" w:tplc="6E2290D6" w:tentative="1">
      <w:start w:val="1"/>
      <w:numFmt w:val="lowerLetter"/>
      <w:lvlText w:val="%8."/>
      <w:lvlJc w:val="left"/>
      <w:pPr>
        <w:ind w:left="6840" w:hanging="360"/>
      </w:pPr>
    </w:lvl>
    <w:lvl w:ilvl="8" w:tplc="F1C00822" w:tentative="1">
      <w:start w:val="1"/>
      <w:numFmt w:val="lowerRoman"/>
      <w:lvlText w:val="%9."/>
      <w:lvlJc w:val="right"/>
      <w:pPr>
        <w:ind w:left="7560" w:hanging="180"/>
      </w:pPr>
    </w:lvl>
  </w:abstractNum>
  <w:abstractNum w:abstractNumId="11" w15:restartNumberingAfterBreak="0">
    <w:nsid w:val="532E4033"/>
    <w:multiLevelType w:val="hybridMultilevel"/>
    <w:tmpl w:val="572A522E"/>
    <w:lvl w:ilvl="0" w:tplc="E0944B80">
      <w:start w:val="1"/>
      <w:numFmt w:val="lowerLetter"/>
      <w:lvlText w:val="(%1)"/>
      <w:lvlJc w:val="left"/>
      <w:pPr>
        <w:ind w:left="1800" w:hanging="360"/>
      </w:pPr>
      <w:rPr>
        <w:rFonts w:ascii="Calibri" w:hAnsi="Calibri" w:hint="default"/>
      </w:rPr>
    </w:lvl>
    <w:lvl w:ilvl="1" w:tplc="04A80AEE" w:tentative="1">
      <w:start w:val="1"/>
      <w:numFmt w:val="lowerLetter"/>
      <w:lvlText w:val="%2."/>
      <w:lvlJc w:val="left"/>
      <w:pPr>
        <w:ind w:left="2520" w:hanging="360"/>
      </w:pPr>
    </w:lvl>
    <w:lvl w:ilvl="2" w:tplc="8EAAAEB2" w:tentative="1">
      <w:start w:val="1"/>
      <w:numFmt w:val="lowerRoman"/>
      <w:lvlText w:val="%3."/>
      <w:lvlJc w:val="right"/>
      <w:pPr>
        <w:ind w:left="3240" w:hanging="180"/>
      </w:pPr>
    </w:lvl>
    <w:lvl w:ilvl="3" w:tplc="7AC6673C" w:tentative="1">
      <w:start w:val="1"/>
      <w:numFmt w:val="decimal"/>
      <w:lvlText w:val="%4."/>
      <w:lvlJc w:val="left"/>
      <w:pPr>
        <w:ind w:left="3960" w:hanging="360"/>
      </w:pPr>
    </w:lvl>
    <w:lvl w:ilvl="4" w:tplc="D67E3114" w:tentative="1">
      <w:start w:val="1"/>
      <w:numFmt w:val="lowerLetter"/>
      <w:lvlText w:val="%5."/>
      <w:lvlJc w:val="left"/>
      <w:pPr>
        <w:ind w:left="4680" w:hanging="360"/>
      </w:pPr>
    </w:lvl>
    <w:lvl w:ilvl="5" w:tplc="4F5A8190" w:tentative="1">
      <w:start w:val="1"/>
      <w:numFmt w:val="lowerRoman"/>
      <w:lvlText w:val="%6."/>
      <w:lvlJc w:val="right"/>
      <w:pPr>
        <w:ind w:left="5400" w:hanging="180"/>
      </w:pPr>
    </w:lvl>
    <w:lvl w:ilvl="6" w:tplc="09A415A6" w:tentative="1">
      <w:start w:val="1"/>
      <w:numFmt w:val="decimal"/>
      <w:lvlText w:val="%7."/>
      <w:lvlJc w:val="left"/>
      <w:pPr>
        <w:ind w:left="6120" w:hanging="360"/>
      </w:pPr>
    </w:lvl>
    <w:lvl w:ilvl="7" w:tplc="DF0ED90E" w:tentative="1">
      <w:start w:val="1"/>
      <w:numFmt w:val="lowerLetter"/>
      <w:lvlText w:val="%8."/>
      <w:lvlJc w:val="left"/>
      <w:pPr>
        <w:ind w:left="6840" w:hanging="360"/>
      </w:pPr>
    </w:lvl>
    <w:lvl w:ilvl="8" w:tplc="69704FBC" w:tentative="1">
      <w:start w:val="1"/>
      <w:numFmt w:val="lowerRoman"/>
      <w:lvlText w:val="%9."/>
      <w:lvlJc w:val="right"/>
      <w:pPr>
        <w:ind w:left="7560" w:hanging="180"/>
      </w:pPr>
    </w:lvl>
  </w:abstractNum>
  <w:abstractNum w:abstractNumId="12" w15:restartNumberingAfterBreak="0">
    <w:nsid w:val="54231CED"/>
    <w:multiLevelType w:val="hybridMultilevel"/>
    <w:tmpl w:val="29CA7880"/>
    <w:lvl w:ilvl="0" w:tplc="0F28C184">
      <w:start w:val="1"/>
      <w:numFmt w:val="bullet"/>
      <w:lvlText w:val=""/>
      <w:lvlJc w:val="left"/>
      <w:pPr>
        <w:ind w:left="720" w:hanging="360"/>
      </w:pPr>
      <w:rPr>
        <w:rFonts w:ascii="Symbol" w:hAnsi="Symbol" w:hint="default"/>
      </w:rPr>
    </w:lvl>
    <w:lvl w:ilvl="1" w:tplc="9C42118E">
      <w:start w:val="1"/>
      <w:numFmt w:val="lowerLetter"/>
      <w:lvlText w:val="%2."/>
      <w:lvlJc w:val="left"/>
      <w:pPr>
        <w:ind w:left="1440" w:hanging="360"/>
      </w:pPr>
    </w:lvl>
    <w:lvl w:ilvl="2" w:tplc="D34C95C0" w:tentative="1">
      <w:start w:val="1"/>
      <w:numFmt w:val="lowerRoman"/>
      <w:lvlText w:val="%3."/>
      <w:lvlJc w:val="right"/>
      <w:pPr>
        <w:ind w:left="2160" w:hanging="180"/>
      </w:pPr>
    </w:lvl>
    <w:lvl w:ilvl="3" w:tplc="5E264272" w:tentative="1">
      <w:start w:val="1"/>
      <w:numFmt w:val="decimal"/>
      <w:lvlText w:val="%4."/>
      <w:lvlJc w:val="left"/>
      <w:pPr>
        <w:ind w:left="2880" w:hanging="360"/>
      </w:pPr>
    </w:lvl>
    <w:lvl w:ilvl="4" w:tplc="A094D042" w:tentative="1">
      <w:start w:val="1"/>
      <w:numFmt w:val="lowerLetter"/>
      <w:lvlText w:val="%5."/>
      <w:lvlJc w:val="left"/>
      <w:pPr>
        <w:ind w:left="3600" w:hanging="360"/>
      </w:pPr>
    </w:lvl>
    <w:lvl w:ilvl="5" w:tplc="FC00343C" w:tentative="1">
      <w:start w:val="1"/>
      <w:numFmt w:val="lowerRoman"/>
      <w:lvlText w:val="%6."/>
      <w:lvlJc w:val="right"/>
      <w:pPr>
        <w:ind w:left="4320" w:hanging="180"/>
      </w:pPr>
    </w:lvl>
    <w:lvl w:ilvl="6" w:tplc="3550CB4C" w:tentative="1">
      <w:start w:val="1"/>
      <w:numFmt w:val="decimal"/>
      <w:lvlText w:val="%7."/>
      <w:lvlJc w:val="left"/>
      <w:pPr>
        <w:ind w:left="5040" w:hanging="360"/>
      </w:pPr>
    </w:lvl>
    <w:lvl w:ilvl="7" w:tplc="A7C001B0" w:tentative="1">
      <w:start w:val="1"/>
      <w:numFmt w:val="lowerLetter"/>
      <w:lvlText w:val="%8."/>
      <w:lvlJc w:val="left"/>
      <w:pPr>
        <w:ind w:left="5760" w:hanging="360"/>
      </w:pPr>
    </w:lvl>
    <w:lvl w:ilvl="8" w:tplc="0074AE60" w:tentative="1">
      <w:start w:val="1"/>
      <w:numFmt w:val="lowerRoman"/>
      <w:lvlText w:val="%9."/>
      <w:lvlJc w:val="right"/>
      <w:pPr>
        <w:ind w:left="6480" w:hanging="180"/>
      </w:pPr>
    </w:lvl>
  </w:abstractNum>
  <w:abstractNum w:abstractNumId="13" w15:restartNumberingAfterBreak="0">
    <w:nsid w:val="553776AF"/>
    <w:multiLevelType w:val="hybridMultilevel"/>
    <w:tmpl w:val="0E984E38"/>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67C05"/>
    <w:multiLevelType w:val="hybridMultilevel"/>
    <w:tmpl w:val="44A4C6CC"/>
    <w:lvl w:ilvl="0" w:tplc="71DEB642">
      <w:start w:val="1"/>
      <w:numFmt w:val="lowerLetter"/>
      <w:lvlText w:val="(%1)"/>
      <w:lvlJc w:val="left"/>
      <w:pPr>
        <w:ind w:left="1440" w:hanging="360"/>
      </w:pPr>
      <w:rPr>
        <w:rFonts w:ascii="Calibri" w:hAnsi="Calibri" w:hint="default"/>
      </w:rPr>
    </w:lvl>
    <w:lvl w:ilvl="1" w:tplc="77822C72" w:tentative="1">
      <w:start w:val="1"/>
      <w:numFmt w:val="bullet"/>
      <w:lvlText w:val="o"/>
      <w:lvlJc w:val="left"/>
      <w:pPr>
        <w:ind w:left="2160" w:hanging="360"/>
      </w:pPr>
      <w:rPr>
        <w:rFonts w:ascii="Courier New" w:hAnsi="Courier New" w:cs="Courier New" w:hint="default"/>
      </w:rPr>
    </w:lvl>
    <w:lvl w:ilvl="2" w:tplc="8F96F026" w:tentative="1">
      <w:start w:val="1"/>
      <w:numFmt w:val="bullet"/>
      <w:lvlText w:val=""/>
      <w:lvlJc w:val="left"/>
      <w:pPr>
        <w:ind w:left="2880" w:hanging="360"/>
      </w:pPr>
      <w:rPr>
        <w:rFonts w:ascii="Wingdings" w:hAnsi="Wingdings" w:hint="default"/>
      </w:rPr>
    </w:lvl>
    <w:lvl w:ilvl="3" w:tplc="87D20B42" w:tentative="1">
      <w:start w:val="1"/>
      <w:numFmt w:val="bullet"/>
      <w:lvlText w:val=""/>
      <w:lvlJc w:val="left"/>
      <w:pPr>
        <w:ind w:left="3600" w:hanging="360"/>
      </w:pPr>
      <w:rPr>
        <w:rFonts w:ascii="Symbol" w:hAnsi="Symbol" w:hint="default"/>
      </w:rPr>
    </w:lvl>
    <w:lvl w:ilvl="4" w:tplc="4080CC92" w:tentative="1">
      <w:start w:val="1"/>
      <w:numFmt w:val="bullet"/>
      <w:lvlText w:val="o"/>
      <w:lvlJc w:val="left"/>
      <w:pPr>
        <w:ind w:left="4320" w:hanging="360"/>
      </w:pPr>
      <w:rPr>
        <w:rFonts w:ascii="Courier New" w:hAnsi="Courier New" w:cs="Courier New" w:hint="default"/>
      </w:rPr>
    </w:lvl>
    <w:lvl w:ilvl="5" w:tplc="A3A0BEB4" w:tentative="1">
      <w:start w:val="1"/>
      <w:numFmt w:val="bullet"/>
      <w:lvlText w:val=""/>
      <w:lvlJc w:val="left"/>
      <w:pPr>
        <w:ind w:left="5040" w:hanging="360"/>
      </w:pPr>
      <w:rPr>
        <w:rFonts w:ascii="Wingdings" w:hAnsi="Wingdings" w:hint="default"/>
      </w:rPr>
    </w:lvl>
    <w:lvl w:ilvl="6" w:tplc="B3425F88" w:tentative="1">
      <w:start w:val="1"/>
      <w:numFmt w:val="bullet"/>
      <w:lvlText w:val=""/>
      <w:lvlJc w:val="left"/>
      <w:pPr>
        <w:ind w:left="5760" w:hanging="360"/>
      </w:pPr>
      <w:rPr>
        <w:rFonts w:ascii="Symbol" w:hAnsi="Symbol" w:hint="default"/>
      </w:rPr>
    </w:lvl>
    <w:lvl w:ilvl="7" w:tplc="54D6EDEA" w:tentative="1">
      <w:start w:val="1"/>
      <w:numFmt w:val="bullet"/>
      <w:lvlText w:val="o"/>
      <w:lvlJc w:val="left"/>
      <w:pPr>
        <w:ind w:left="6480" w:hanging="360"/>
      </w:pPr>
      <w:rPr>
        <w:rFonts w:ascii="Courier New" w:hAnsi="Courier New" w:cs="Courier New" w:hint="default"/>
      </w:rPr>
    </w:lvl>
    <w:lvl w:ilvl="8" w:tplc="A83EF5E8" w:tentative="1">
      <w:start w:val="1"/>
      <w:numFmt w:val="bullet"/>
      <w:lvlText w:val=""/>
      <w:lvlJc w:val="left"/>
      <w:pPr>
        <w:ind w:left="7200" w:hanging="360"/>
      </w:pPr>
      <w:rPr>
        <w:rFonts w:ascii="Wingdings" w:hAnsi="Wingdings" w:hint="default"/>
      </w:rPr>
    </w:lvl>
  </w:abstractNum>
  <w:abstractNum w:abstractNumId="15" w15:restartNumberingAfterBreak="0">
    <w:nsid w:val="6F0D1943"/>
    <w:multiLevelType w:val="hybridMultilevel"/>
    <w:tmpl w:val="CF7A0DD6"/>
    <w:lvl w:ilvl="0" w:tplc="6282849E">
      <w:start w:val="1"/>
      <w:numFmt w:val="bullet"/>
      <w:lvlText w:val=""/>
      <w:lvlJc w:val="left"/>
      <w:pPr>
        <w:ind w:left="2160" w:hanging="360"/>
      </w:pPr>
      <w:rPr>
        <w:rFonts w:ascii="Symbol" w:hAnsi="Symbol" w:hint="default"/>
      </w:rPr>
    </w:lvl>
    <w:lvl w:ilvl="1" w:tplc="4B568142">
      <w:start w:val="1"/>
      <w:numFmt w:val="bullet"/>
      <w:lvlText w:val="o"/>
      <w:lvlJc w:val="left"/>
      <w:pPr>
        <w:ind w:left="2880" w:hanging="360"/>
      </w:pPr>
      <w:rPr>
        <w:rFonts w:ascii="Courier New" w:hAnsi="Courier New" w:cs="Courier New" w:hint="default"/>
      </w:rPr>
    </w:lvl>
    <w:lvl w:ilvl="2" w:tplc="55D064BE" w:tentative="1">
      <w:start w:val="1"/>
      <w:numFmt w:val="bullet"/>
      <w:lvlText w:val=""/>
      <w:lvlJc w:val="left"/>
      <w:pPr>
        <w:ind w:left="3600" w:hanging="360"/>
      </w:pPr>
      <w:rPr>
        <w:rFonts w:ascii="Wingdings" w:hAnsi="Wingdings" w:hint="default"/>
      </w:rPr>
    </w:lvl>
    <w:lvl w:ilvl="3" w:tplc="53D45C18" w:tentative="1">
      <w:start w:val="1"/>
      <w:numFmt w:val="bullet"/>
      <w:lvlText w:val=""/>
      <w:lvlJc w:val="left"/>
      <w:pPr>
        <w:ind w:left="4320" w:hanging="360"/>
      </w:pPr>
      <w:rPr>
        <w:rFonts w:ascii="Symbol" w:hAnsi="Symbol" w:hint="default"/>
      </w:rPr>
    </w:lvl>
    <w:lvl w:ilvl="4" w:tplc="933042AA" w:tentative="1">
      <w:start w:val="1"/>
      <w:numFmt w:val="bullet"/>
      <w:lvlText w:val="o"/>
      <w:lvlJc w:val="left"/>
      <w:pPr>
        <w:ind w:left="5040" w:hanging="360"/>
      </w:pPr>
      <w:rPr>
        <w:rFonts w:ascii="Courier New" w:hAnsi="Courier New" w:cs="Courier New" w:hint="default"/>
      </w:rPr>
    </w:lvl>
    <w:lvl w:ilvl="5" w:tplc="C7F8F738" w:tentative="1">
      <w:start w:val="1"/>
      <w:numFmt w:val="bullet"/>
      <w:lvlText w:val=""/>
      <w:lvlJc w:val="left"/>
      <w:pPr>
        <w:ind w:left="5760" w:hanging="360"/>
      </w:pPr>
      <w:rPr>
        <w:rFonts w:ascii="Wingdings" w:hAnsi="Wingdings" w:hint="default"/>
      </w:rPr>
    </w:lvl>
    <w:lvl w:ilvl="6" w:tplc="DEE248F2" w:tentative="1">
      <w:start w:val="1"/>
      <w:numFmt w:val="bullet"/>
      <w:lvlText w:val=""/>
      <w:lvlJc w:val="left"/>
      <w:pPr>
        <w:ind w:left="6480" w:hanging="360"/>
      </w:pPr>
      <w:rPr>
        <w:rFonts w:ascii="Symbol" w:hAnsi="Symbol" w:hint="default"/>
      </w:rPr>
    </w:lvl>
    <w:lvl w:ilvl="7" w:tplc="BA6409CE" w:tentative="1">
      <w:start w:val="1"/>
      <w:numFmt w:val="bullet"/>
      <w:lvlText w:val="o"/>
      <w:lvlJc w:val="left"/>
      <w:pPr>
        <w:ind w:left="7200" w:hanging="360"/>
      </w:pPr>
      <w:rPr>
        <w:rFonts w:ascii="Courier New" w:hAnsi="Courier New" w:cs="Courier New" w:hint="default"/>
      </w:rPr>
    </w:lvl>
    <w:lvl w:ilvl="8" w:tplc="A2922BDE" w:tentative="1">
      <w:start w:val="1"/>
      <w:numFmt w:val="bullet"/>
      <w:lvlText w:val=""/>
      <w:lvlJc w:val="left"/>
      <w:pPr>
        <w:ind w:left="7920" w:hanging="360"/>
      </w:pPr>
      <w:rPr>
        <w:rFonts w:ascii="Wingdings" w:hAnsi="Wingdings" w:hint="default"/>
      </w:rPr>
    </w:lvl>
  </w:abstractNum>
  <w:abstractNum w:abstractNumId="16" w15:restartNumberingAfterBreak="0">
    <w:nsid w:val="6F4873FF"/>
    <w:multiLevelType w:val="hybridMultilevel"/>
    <w:tmpl w:val="ABD8EEEE"/>
    <w:lvl w:ilvl="0" w:tplc="1B7838AA">
      <w:start w:val="1"/>
      <w:numFmt w:val="decimal"/>
      <w:lvlText w:val="%1."/>
      <w:lvlJc w:val="left"/>
      <w:pPr>
        <w:ind w:left="1440" w:hanging="360"/>
      </w:pPr>
    </w:lvl>
    <w:lvl w:ilvl="1" w:tplc="3F843D86" w:tentative="1">
      <w:start w:val="1"/>
      <w:numFmt w:val="lowerLetter"/>
      <w:lvlText w:val="%2."/>
      <w:lvlJc w:val="left"/>
      <w:pPr>
        <w:ind w:left="2160" w:hanging="360"/>
      </w:pPr>
    </w:lvl>
    <w:lvl w:ilvl="2" w:tplc="9D5C759A" w:tentative="1">
      <w:start w:val="1"/>
      <w:numFmt w:val="lowerRoman"/>
      <w:lvlText w:val="%3."/>
      <w:lvlJc w:val="right"/>
      <w:pPr>
        <w:ind w:left="2880" w:hanging="180"/>
      </w:pPr>
    </w:lvl>
    <w:lvl w:ilvl="3" w:tplc="2430AC52" w:tentative="1">
      <w:start w:val="1"/>
      <w:numFmt w:val="decimal"/>
      <w:lvlText w:val="%4."/>
      <w:lvlJc w:val="left"/>
      <w:pPr>
        <w:ind w:left="3600" w:hanging="360"/>
      </w:pPr>
    </w:lvl>
    <w:lvl w:ilvl="4" w:tplc="67F826A0" w:tentative="1">
      <w:start w:val="1"/>
      <w:numFmt w:val="lowerLetter"/>
      <w:lvlText w:val="%5."/>
      <w:lvlJc w:val="left"/>
      <w:pPr>
        <w:ind w:left="4320" w:hanging="360"/>
      </w:pPr>
    </w:lvl>
    <w:lvl w:ilvl="5" w:tplc="1BE8EF80" w:tentative="1">
      <w:start w:val="1"/>
      <w:numFmt w:val="lowerRoman"/>
      <w:lvlText w:val="%6."/>
      <w:lvlJc w:val="right"/>
      <w:pPr>
        <w:ind w:left="5040" w:hanging="180"/>
      </w:pPr>
    </w:lvl>
    <w:lvl w:ilvl="6" w:tplc="B9F2091E" w:tentative="1">
      <w:start w:val="1"/>
      <w:numFmt w:val="decimal"/>
      <w:lvlText w:val="%7."/>
      <w:lvlJc w:val="left"/>
      <w:pPr>
        <w:ind w:left="5760" w:hanging="360"/>
      </w:pPr>
    </w:lvl>
    <w:lvl w:ilvl="7" w:tplc="39B40CD4" w:tentative="1">
      <w:start w:val="1"/>
      <w:numFmt w:val="lowerLetter"/>
      <w:lvlText w:val="%8."/>
      <w:lvlJc w:val="left"/>
      <w:pPr>
        <w:ind w:left="6480" w:hanging="360"/>
      </w:pPr>
    </w:lvl>
    <w:lvl w:ilvl="8" w:tplc="959CFC4A" w:tentative="1">
      <w:start w:val="1"/>
      <w:numFmt w:val="lowerRoman"/>
      <w:lvlText w:val="%9."/>
      <w:lvlJc w:val="right"/>
      <w:pPr>
        <w:ind w:left="7200" w:hanging="180"/>
      </w:pPr>
    </w:lvl>
  </w:abstractNum>
  <w:abstractNum w:abstractNumId="17" w15:restartNumberingAfterBreak="0">
    <w:nsid w:val="75700980"/>
    <w:multiLevelType w:val="hybridMultilevel"/>
    <w:tmpl w:val="52E0CFBA"/>
    <w:lvl w:ilvl="0" w:tplc="3A96FE96">
      <w:start w:val="1"/>
      <w:numFmt w:val="bullet"/>
      <w:lvlText w:val=""/>
      <w:lvlJc w:val="left"/>
      <w:pPr>
        <w:ind w:left="2160" w:hanging="360"/>
      </w:pPr>
      <w:rPr>
        <w:rFonts w:ascii="Symbol" w:hAnsi="Symbol" w:hint="default"/>
      </w:rPr>
    </w:lvl>
    <w:lvl w:ilvl="1" w:tplc="8EB8D3C0" w:tentative="1">
      <w:start w:val="1"/>
      <w:numFmt w:val="bullet"/>
      <w:lvlText w:val="o"/>
      <w:lvlJc w:val="left"/>
      <w:pPr>
        <w:ind w:left="2880" w:hanging="360"/>
      </w:pPr>
      <w:rPr>
        <w:rFonts w:ascii="Courier New" w:hAnsi="Courier New" w:cs="Courier New" w:hint="default"/>
      </w:rPr>
    </w:lvl>
    <w:lvl w:ilvl="2" w:tplc="05025792" w:tentative="1">
      <w:start w:val="1"/>
      <w:numFmt w:val="bullet"/>
      <w:lvlText w:val=""/>
      <w:lvlJc w:val="left"/>
      <w:pPr>
        <w:ind w:left="3600" w:hanging="360"/>
      </w:pPr>
      <w:rPr>
        <w:rFonts w:ascii="Wingdings" w:hAnsi="Wingdings" w:hint="default"/>
      </w:rPr>
    </w:lvl>
    <w:lvl w:ilvl="3" w:tplc="EB8E41EA" w:tentative="1">
      <w:start w:val="1"/>
      <w:numFmt w:val="bullet"/>
      <w:lvlText w:val=""/>
      <w:lvlJc w:val="left"/>
      <w:pPr>
        <w:ind w:left="4320" w:hanging="360"/>
      </w:pPr>
      <w:rPr>
        <w:rFonts w:ascii="Symbol" w:hAnsi="Symbol" w:hint="default"/>
      </w:rPr>
    </w:lvl>
    <w:lvl w:ilvl="4" w:tplc="077A1A6A" w:tentative="1">
      <w:start w:val="1"/>
      <w:numFmt w:val="bullet"/>
      <w:lvlText w:val="o"/>
      <w:lvlJc w:val="left"/>
      <w:pPr>
        <w:ind w:left="5040" w:hanging="360"/>
      </w:pPr>
      <w:rPr>
        <w:rFonts w:ascii="Courier New" w:hAnsi="Courier New" w:cs="Courier New" w:hint="default"/>
      </w:rPr>
    </w:lvl>
    <w:lvl w:ilvl="5" w:tplc="BC7436D8" w:tentative="1">
      <w:start w:val="1"/>
      <w:numFmt w:val="bullet"/>
      <w:lvlText w:val=""/>
      <w:lvlJc w:val="left"/>
      <w:pPr>
        <w:ind w:left="5760" w:hanging="360"/>
      </w:pPr>
      <w:rPr>
        <w:rFonts w:ascii="Wingdings" w:hAnsi="Wingdings" w:hint="default"/>
      </w:rPr>
    </w:lvl>
    <w:lvl w:ilvl="6" w:tplc="64C8C88C" w:tentative="1">
      <w:start w:val="1"/>
      <w:numFmt w:val="bullet"/>
      <w:lvlText w:val=""/>
      <w:lvlJc w:val="left"/>
      <w:pPr>
        <w:ind w:left="6480" w:hanging="360"/>
      </w:pPr>
      <w:rPr>
        <w:rFonts w:ascii="Symbol" w:hAnsi="Symbol" w:hint="default"/>
      </w:rPr>
    </w:lvl>
    <w:lvl w:ilvl="7" w:tplc="517A21F0" w:tentative="1">
      <w:start w:val="1"/>
      <w:numFmt w:val="bullet"/>
      <w:lvlText w:val="o"/>
      <w:lvlJc w:val="left"/>
      <w:pPr>
        <w:ind w:left="7200" w:hanging="360"/>
      </w:pPr>
      <w:rPr>
        <w:rFonts w:ascii="Courier New" w:hAnsi="Courier New" w:cs="Courier New" w:hint="default"/>
      </w:rPr>
    </w:lvl>
    <w:lvl w:ilvl="8" w:tplc="4B7C435C" w:tentative="1">
      <w:start w:val="1"/>
      <w:numFmt w:val="bullet"/>
      <w:lvlText w:val=""/>
      <w:lvlJc w:val="left"/>
      <w:pPr>
        <w:ind w:left="7920" w:hanging="360"/>
      </w:pPr>
      <w:rPr>
        <w:rFonts w:ascii="Wingdings" w:hAnsi="Wingdings" w:hint="default"/>
      </w:rPr>
    </w:lvl>
  </w:abstractNum>
  <w:abstractNum w:abstractNumId="18" w15:restartNumberingAfterBreak="0">
    <w:nsid w:val="7C035B34"/>
    <w:multiLevelType w:val="hybridMultilevel"/>
    <w:tmpl w:val="2704286A"/>
    <w:lvl w:ilvl="0" w:tplc="356A78D0">
      <w:start w:val="1"/>
      <w:numFmt w:val="lowerLetter"/>
      <w:lvlText w:val="(%1)"/>
      <w:lvlJc w:val="left"/>
      <w:pPr>
        <w:ind w:left="2160" w:hanging="360"/>
      </w:pPr>
      <w:rPr>
        <w:rFonts w:ascii="Calibri" w:hAnsi="Calibri" w:hint="default"/>
      </w:rPr>
    </w:lvl>
    <w:lvl w:ilvl="1" w:tplc="63ECC23C">
      <w:start w:val="1"/>
      <w:numFmt w:val="bullet"/>
      <w:lvlText w:val="o"/>
      <w:lvlJc w:val="left"/>
      <w:pPr>
        <w:ind w:left="2880" w:hanging="360"/>
      </w:pPr>
      <w:rPr>
        <w:rFonts w:ascii="Courier New" w:hAnsi="Courier New" w:cs="Courier New" w:hint="default"/>
      </w:rPr>
    </w:lvl>
    <w:lvl w:ilvl="2" w:tplc="15CC723E" w:tentative="1">
      <w:start w:val="1"/>
      <w:numFmt w:val="bullet"/>
      <w:lvlText w:val=""/>
      <w:lvlJc w:val="left"/>
      <w:pPr>
        <w:ind w:left="3600" w:hanging="360"/>
      </w:pPr>
      <w:rPr>
        <w:rFonts w:ascii="Wingdings" w:hAnsi="Wingdings" w:hint="default"/>
      </w:rPr>
    </w:lvl>
    <w:lvl w:ilvl="3" w:tplc="55DE87D8" w:tentative="1">
      <w:start w:val="1"/>
      <w:numFmt w:val="bullet"/>
      <w:lvlText w:val=""/>
      <w:lvlJc w:val="left"/>
      <w:pPr>
        <w:ind w:left="4320" w:hanging="360"/>
      </w:pPr>
      <w:rPr>
        <w:rFonts w:ascii="Symbol" w:hAnsi="Symbol" w:hint="default"/>
      </w:rPr>
    </w:lvl>
    <w:lvl w:ilvl="4" w:tplc="D02494DC" w:tentative="1">
      <w:start w:val="1"/>
      <w:numFmt w:val="bullet"/>
      <w:lvlText w:val="o"/>
      <w:lvlJc w:val="left"/>
      <w:pPr>
        <w:ind w:left="5040" w:hanging="360"/>
      </w:pPr>
      <w:rPr>
        <w:rFonts w:ascii="Courier New" w:hAnsi="Courier New" w:cs="Courier New" w:hint="default"/>
      </w:rPr>
    </w:lvl>
    <w:lvl w:ilvl="5" w:tplc="4FD0683C" w:tentative="1">
      <w:start w:val="1"/>
      <w:numFmt w:val="bullet"/>
      <w:lvlText w:val=""/>
      <w:lvlJc w:val="left"/>
      <w:pPr>
        <w:ind w:left="5760" w:hanging="360"/>
      </w:pPr>
      <w:rPr>
        <w:rFonts w:ascii="Wingdings" w:hAnsi="Wingdings" w:hint="default"/>
      </w:rPr>
    </w:lvl>
    <w:lvl w:ilvl="6" w:tplc="1B480D64" w:tentative="1">
      <w:start w:val="1"/>
      <w:numFmt w:val="bullet"/>
      <w:lvlText w:val=""/>
      <w:lvlJc w:val="left"/>
      <w:pPr>
        <w:ind w:left="6480" w:hanging="360"/>
      </w:pPr>
      <w:rPr>
        <w:rFonts w:ascii="Symbol" w:hAnsi="Symbol" w:hint="default"/>
      </w:rPr>
    </w:lvl>
    <w:lvl w:ilvl="7" w:tplc="2FDA361C" w:tentative="1">
      <w:start w:val="1"/>
      <w:numFmt w:val="bullet"/>
      <w:lvlText w:val="o"/>
      <w:lvlJc w:val="left"/>
      <w:pPr>
        <w:ind w:left="7200" w:hanging="360"/>
      </w:pPr>
      <w:rPr>
        <w:rFonts w:ascii="Courier New" w:hAnsi="Courier New" w:cs="Courier New" w:hint="default"/>
      </w:rPr>
    </w:lvl>
    <w:lvl w:ilvl="8" w:tplc="357A16FC" w:tentative="1">
      <w:start w:val="1"/>
      <w:numFmt w:val="bullet"/>
      <w:lvlText w:val=""/>
      <w:lvlJc w:val="left"/>
      <w:pPr>
        <w:ind w:left="7920" w:hanging="360"/>
      </w:pPr>
      <w:rPr>
        <w:rFonts w:ascii="Wingdings" w:hAnsi="Wingdings" w:hint="default"/>
      </w:rPr>
    </w:lvl>
  </w:abstractNum>
  <w:num w:numId="1" w16cid:durableId="749696460">
    <w:abstractNumId w:val="12"/>
  </w:num>
  <w:num w:numId="2" w16cid:durableId="341201088">
    <w:abstractNumId w:val="16"/>
  </w:num>
  <w:num w:numId="3" w16cid:durableId="1184709943">
    <w:abstractNumId w:val="5"/>
  </w:num>
  <w:num w:numId="4" w16cid:durableId="682514143">
    <w:abstractNumId w:val="6"/>
  </w:num>
  <w:num w:numId="5" w16cid:durableId="666128355">
    <w:abstractNumId w:val="7"/>
  </w:num>
  <w:num w:numId="6" w16cid:durableId="350492848">
    <w:abstractNumId w:val="2"/>
  </w:num>
  <w:num w:numId="7" w16cid:durableId="915046175">
    <w:abstractNumId w:val="3"/>
  </w:num>
  <w:num w:numId="8" w16cid:durableId="1919442916">
    <w:abstractNumId w:val="1"/>
  </w:num>
  <w:num w:numId="9" w16cid:durableId="938561932">
    <w:abstractNumId w:val="17"/>
  </w:num>
  <w:num w:numId="10" w16cid:durableId="833108633">
    <w:abstractNumId w:val="15"/>
  </w:num>
  <w:num w:numId="11" w16cid:durableId="753815756">
    <w:abstractNumId w:val="10"/>
  </w:num>
  <w:num w:numId="12" w16cid:durableId="447312716">
    <w:abstractNumId w:val="11"/>
  </w:num>
  <w:num w:numId="13" w16cid:durableId="21168872">
    <w:abstractNumId w:val="18"/>
  </w:num>
  <w:num w:numId="14" w16cid:durableId="1728798588">
    <w:abstractNumId w:val="14"/>
  </w:num>
  <w:num w:numId="15" w16cid:durableId="1361738475">
    <w:abstractNumId w:val="13"/>
  </w:num>
  <w:num w:numId="16" w16cid:durableId="580650300">
    <w:abstractNumId w:val="0"/>
  </w:num>
  <w:num w:numId="17" w16cid:durableId="289940172">
    <w:abstractNumId w:val="4"/>
  </w:num>
  <w:num w:numId="18" w16cid:durableId="530999844">
    <w:abstractNumId w:val="8"/>
  </w:num>
  <w:num w:numId="19" w16cid:durableId="526917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38"/>
    <w:rsid w:val="00016729"/>
    <w:rsid w:val="0001741A"/>
    <w:rsid w:val="00021CA7"/>
    <w:rsid w:val="000224DB"/>
    <w:rsid w:val="000479FE"/>
    <w:rsid w:val="00054019"/>
    <w:rsid w:val="00056AA3"/>
    <w:rsid w:val="00065C8F"/>
    <w:rsid w:val="00075F0A"/>
    <w:rsid w:val="00076D64"/>
    <w:rsid w:val="000847D9"/>
    <w:rsid w:val="00092AC3"/>
    <w:rsid w:val="00093683"/>
    <w:rsid w:val="00094A34"/>
    <w:rsid w:val="00097010"/>
    <w:rsid w:val="000A2338"/>
    <w:rsid w:val="000B6C38"/>
    <w:rsid w:val="000B7840"/>
    <w:rsid w:val="000C1179"/>
    <w:rsid w:val="000C2EF2"/>
    <w:rsid w:val="000D2E2A"/>
    <w:rsid w:val="000D47CF"/>
    <w:rsid w:val="000D5EA3"/>
    <w:rsid w:val="000E45AB"/>
    <w:rsid w:val="000E7C32"/>
    <w:rsid w:val="000F0791"/>
    <w:rsid w:val="000F3299"/>
    <w:rsid w:val="000F373F"/>
    <w:rsid w:val="000F6E18"/>
    <w:rsid w:val="001044DB"/>
    <w:rsid w:val="001074C6"/>
    <w:rsid w:val="0011027E"/>
    <w:rsid w:val="00112CC5"/>
    <w:rsid w:val="001175E5"/>
    <w:rsid w:val="001227F5"/>
    <w:rsid w:val="00124566"/>
    <w:rsid w:val="00127C5D"/>
    <w:rsid w:val="00130BAA"/>
    <w:rsid w:val="00130E9B"/>
    <w:rsid w:val="00140A51"/>
    <w:rsid w:val="00141C9B"/>
    <w:rsid w:val="00154C8F"/>
    <w:rsid w:val="0018021C"/>
    <w:rsid w:val="00180870"/>
    <w:rsid w:val="00186209"/>
    <w:rsid w:val="001904DD"/>
    <w:rsid w:val="00196189"/>
    <w:rsid w:val="00196673"/>
    <w:rsid w:val="001A18DE"/>
    <w:rsid w:val="001A3E17"/>
    <w:rsid w:val="001B5156"/>
    <w:rsid w:val="001B7247"/>
    <w:rsid w:val="001C0AC2"/>
    <w:rsid w:val="001C5F18"/>
    <w:rsid w:val="001D4E06"/>
    <w:rsid w:val="001D77B6"/>
    <w:rsid w:val="001E2070"/>
    <w:rsid w:val="001E6983"/>
    <w:rsid w:val="001E7ABD"/>
    <w:rsid w:val="002127E9"/>
    <w:rsid w:val="002163A2"/>
    <w:rsid w:val="00217140"/>
    <w:rsid w:val="00222D7D"/>
    <w:rsid w:val="00222EA2"/>
    <w:rsid w:val="00235592"/>
    <w:rsid w:val="00240FFE"/>
    <w:rsid w:val="002424FD"/>
    <w:rsid w:val="002427E6"/>
    <w:rsid w:val="00253EAE"/>
    <w:rsid w:val="0025598B"/>
    <w:rsid w:val="00270A87"/>
    <w:rsid w:val="00272988"/>
    <w:rsid w:val="002817B4"/>
    <w:rsid w:val="00283091"/>
    <w:rsid w:val="00286E5D"/>
    <w:rsid w:val="0029736D"/>
    <w:rsid w:val="002A1A9D"/>
    <w:rsid w:val="002A2CB0"/>
    <w:rsid w:val="002A4E0C"/>
    <w:rsid w:val="002B3C27"/>
    <w:rsid w:val="002C2751"/>
    <w:rsid w:val="002C6A75"/>
    <w:rsid w:val="002D2B81"/>
    <w:rsid w:val="002D2C0C"/>
    <w:rsid w:val="002D4F58"/>
    <w:rsid w:val="002D5407"/>
    <w:rsid w:val="002E4DF9"/>
    <w:rsid w:val="002F36DF"/>
    <w:rsid w:val="002F5B87"/>
    <w:rsid w:val="002F6E97"/>
    <w:rsid w:val="002F72A7"/>
    <w:rsid w:val="003008C2"/>
    <w:rsid w:val="00312E4F"/>
    <w:rsid w:val="0031671A"/>
    <w:rsid w:val="00322C7F"/>
    <w:rsid w:val="003263DD"/>
    <w:rsid w:val="00334F6D"/>
    <w:rsid w:val="0033700C"/>
    <w:rsid w:val="003377BE"/>
    <w:rsid w:val="003424D2"/>
    <w:rsid w:val="00344663"/>
    <w:rsid w:val="00346C43"/>
    <w:rsid w:val="0035198A"/>
    <w:rsid w:val="003536B8"/>
    <w:rsid w:val="003548C1"/>
    <w:rsid w:val="00360836"/>
    <w:rsid w:val="003653DE"/>
    <w:rsid w:val="003661BF"/>
    <w:rsid w:val="0037581C"/>
    <w:rsid w:val="00376484"/>
    <w:rsid w:val="0038489B"/>
    <w:rsid w:val="00386052"/>
    <w:rsid w:val="003902B9"/>
    <w:rsid w:val="003904AC"/>
    <w:rsid w:val="00392C0C"/>
    <w:rsid w:val="0039608C"/>
    <w:rsid w:val="003B02D9"/>
    <w:rsid w:val="003B22DF"/>
    <w:rsid w:val="003B4F54"/>
    <w:rsid w:val="003B5A88"/>
    <w:rsid w:val="003B6663"/>
    <w:rsid w:val="003B731E"/>
    <w:rsid w:val="003C56DD"/>
    <w:rsid w:val="003C7A56"/>
    <w:rsid w:val="003E3919"/>
    <w:rsid w:val="003F2956"/>
    <w:rsid w:val="003F4ED5"/>
    <w:rsid w:val="003F5ECC"/>
    <w:rsid w:val="004050A9"/>
    <w:rsid w:val="00406A64"/>
    <w:rsid w:val="00412DC7"/>
    <w:rsid w:val="00415F72"/>
    <w:rsid w:val="00420100"/>
    <w:rsid w:val="00433962"/>
    <w:rsid w:val="00435BBD"/>
    <w:rsid w:val="004434DC"/>
    <w:rsid w:val="00447041"/>
    <w:rsid w:val="00467AD5"/>
    <w:rsid w:val="00472E2C"/>
    <w:rsid w:val="004777AF"/>
    <w:rsid w:val="00480200"/>
    <w:rsid w:val="004833F8"/>
    <w:rsid w:val="00486238"/>
    <w:rsid w:val="00487892"/>
    <w:rsid w:val="004923EE"/>
    <w:rsid w:val="00493329"/>
    <w:rsid w:val="00494724"/>
    <w:rsid w:val="00496DB3"/>
    <w:rsid w:val="004A2B71"/>
    <w:rsid w:val="004A30D9"/>
    <w:rsid w:val="004A48F3"/>
    <w:rsid w:val="004A668F"/>
    <w:rsid w:val="004B1459"/>
    <w:rsid w:val="004B7695"/>
    <w:rsid w:val="004C0A42"/>
    <w:rsid w:val="004C1798"/>
    <w:rsid w:val="004D5EAB"/>
    <w:rsid w:val="004E4527"/>
    <w:rsid w:val="004E4FD7"/>
    <w:rsid w:val="004F4FE2"/>
    <w:rsid w:val="004F63B2"/>
    <w:rsid w:val="004F6A87"/>
    <w:rsid w:val="00501416"/>
    <w:rsid w:val="00503DEE"/>
    <w:rsid w:val="0051539A"/>
    <w:rsid w:val="00521C02"/>
    <w:rsid w:val="00532D2B"/>
    <w:rsid w:val="0053748D"/>
    <w:rsid w:val="00543AA6"/>
    <w:rsid w:val="005458BC"/>
    <w:rsid w:val="0055044C"/>
    <w:rsid w:val="0055223F"/>
    <w:rsid w:val="00556219"/>
    <w:rsid w:val="00556A03"/>
    <w:rsid w:val="005572DF"/>
    <w:rsid w:val="0056075F"/>
    <w:rsid w:val="00560A15"/>
    <w:rsid w:val="00561560"/>
    <w:rsid w:val="005630FF"/>
    <w:rsid w:val="0056313F"/>
    <w:rsid w:val="0056353C"/>
    <w:rsid w:val="00564902"/>
    <w:rsid w:val="00567286"/>
    <w:rsid w:val="00574BAE"/>
    <w:rsid w:val="00577987"/>
    <w:rsid w:val="00582BD2"/>
    <w:rsid w:val="0058391C"/>
    <w:rsid w:val="0058551D"/>
    <w:rsid w:val="005904E6"/>
    <w:rsid w:val="00594ADC"/>
    <w:rsid w:val="005A0962"/>
    <w:rsid w:val="005A6716"/>
    <w:rsid w:val="005A7DBC"/>
    <w:rsid w:val="005B630E"/>
    <w:rsid w:val="005B7F1B"/>
    <w:rsid w:val="005D2752"/>
    <w:rsid w:val="005D7C9D"/>
    <w:rsid w:val="005E190C"/>
    <w:rsid w:val="005E1A03"/>
    <w:rsid w:val="005E358B"/>
    <w:rsid w:val="005E4BD8"/>
    <w:rsid w:val="005F14A1"/>
    <w:rsid w:val="005F5458"/>
    <w:rsid w:val="005F7325"/>
    <w:rsid w:val="006058C6"/>
    <w:rsid w:val="00607F74"/>
    <w:rsid w:val="00611710"/>
    <w:rsid w:val="0061199E"/>
    <w:rsid w:val="00612B9F"/>
    <w:rsid w:val="00621B9C"/>
    <w:rsid w:val="00621CBA"/>
    <w:rsid w:val="00624C56"/>
    <w:rsid w:val="00625110"/>
    <w:rsid w:val="00625828"/>
    <w:rsid w:val="0062629A"/>
    <w:rsid w:val="0062726C"/>
    <w:rsid w:val="00627DB0"/>
    <w:rsid w:val="006328B5"/>
    <w:rsid w:val="006408C1"/>
    <w:rsid w:val="006429CD"/>
    <w:rsid w:val="00645A0F"/>
    <w:rsid w:val="006509AF"/>
    <w:rsid w:val="00653DF9"/>
    <w:rsid w:val="0065633E"/>
    <w:rsid w:val="00656E0D"/>
    <w:rsid w:val="006614F2"/>
    <w:rsid w:val="006746A1"/>
    <w:rsid w:val="006754A0"/>
    <w:rsid w:val="006802EF"/>
    <w:rsid w:val="00685419"/>
    <w:rsid w:val="00691000"/>
    <w:rsid w:val="006935CD"/>
    <w:rsid w:val="006A2CA5"/>
    <w:rsid w:val="006A57A0"/>
    <w:rsid w:val="006A658B"/>
    <w:rsid w:val="006A7466"/>
    <w:rsid w:val="006B7B5A"/>
    <w:rsid w:val="006C2333"/>
    <w:rsid w:val="006D2680"/>
    <w:rsid w:val="006D4039"/>
    <w:rsid w:val="006E3164"/>
    <w:rsid w:val="006F5ACA"/>
    <w:rsid w:val="007000F7"/>
    <w:rsid w:val="00716AC1"/>
    <w:rsid w:val="0072070E"/>
    <w:rsid w:val="00724ABD"/>
    <w:rsid w:val="0073123B"/>
    <w:rsid w:val="00740A9A"/>
    <w:rsid w:val="00740CB3"/>
    <w:rsid w:val="0074197D"/>
    <w:rsid w:val="00742A84"/>
    <w:rsid w:val="00745308"/>
    <w:rsid w:val="00746C12"/>
    <w:rsid w:val="007513B7"/>
    <w:rsid w:val="00753748"/>
    <w:rsid w:val="0076095A"/>
    <w:rsid w:val="00761409"/>
    <w:rsid w:val="00762FE2"/>
    <w:rsid w:val="007646E3"/>
    <w:rsid w:val="00764D53"/>
    <w:rsid w:val="00775D9A"/>
    <w:rsid w:val="00783720"/>
    <w:rsid w:val="00784C67"/>
    <w:rsid w:val="007942C2"/>
    <w:rsid w:val="0079555C"/>
    <w:rsid w:val="007A0367"/>
    <w:rsid w:val="007A1772"/>
    <w:rsid w:val="007B3D4C"/>
    <w:rsid w:val="007B572D"/>
    <w:rsid w:val="007B5DC9"/>
    <w:rsid w:val="007C036C"/>
    <w:rsid w:val="007E307B"/>
    <w:rsid w:val="007F2BAE"/>
    <w:rsid w:val="007F38E1"/>
    <w:rsid w:val="007F50BD"/>
    <w:rsid w:val="00800368"/>
    <w:rsid w:val="00804ACC"/>
    <w:rsid w:val="00806E1F"/>
    <w:rsid w:val="00814A61"/>
    <w:rsid w:val="00821992"/>
    <w:rsid w:val="00826765"/>
    <w:rsid w:val="0083413B"/>
    <w:rsid w:val="00837390"/>
    <w:rsid w:val="008375B5"/>
    <w:rsid w:val="00837FA5"/>
    <w:rsid w:val="00850B20"/>
    <w:rsid w:val="00850D6E"/>
    <w:rsid w:val="00851ECA"/>
    <w:rsid w:val="00854E15"/>
    <w:rsid w:val="0086568A"/>
    <w:rsid w:val="008702DE"/>
    <w:rsid w:val="00875F33"/>
    <w:rsid w:val="00877178"/>
    <w:rsid w:val="00880AC0"/>
    <w:rsid w:val="008826DE"/>
    <w:rsid w:val="00883827"/>
    <w:rsid w:val="008846D8"/>
    <w:rsid w:val="0088763E"/>
    <w:rsid w:val="00892EF4"/>
    <w:rsid w:val="008935AA"/>
    <w:rsid w:val="00894C45"/>
    <w:rsid w:val="0089522D"/>
    <w:rsid w:val="008A0BC7"/>
    <w:rsid w:val="008A581F"/>
    <w:rsid w:val="008B432A"/>
    <w:rsid w:val="008B4AAF"/>
    <w:rsid w:val="008C601D"/>
    <w:rsid w:val="008C77E9"/>
    <w:rsid w:val="008D590D"/>
    <w:rsid w:val="008E6309"/>
    <w:rsid w:val="008F1397"/>
    <w:rsid w:val="009044FE"/>
    <w:rsid w:val="00913910"/>
    <w:rsid w:val="00924448"/>
    <w:rsid w:val="00930E32"/>
    <w:rsid w:val="009341D5"/>
    <w:rsid w:val="009354DB"/>
    <w:rsid w:val="0093677A"/>
    <w:rsid w:val="00942170"/>
    <w:rsid w:val="0095094A"/>
    <w:rsid w:val="00952AEB"/>
    <w:rsid w:val="00952BCE"/>
    <w:rsid w:val="00953332"/>
    <w:rsid w:val="00964AE6"/>
    <w:rsid w:val="00970914"/>
    <w:rsid w:val="00972022"/>
    <w:rsid w:val="00972A97"/>
    <w:rsid w:val="00973724"/>
    <w:rsid w:val="00975FD6"/>
    <w:rsid w:val="00982525"/>
    <w:rsid w:val="00982F9B"/>
    <w:rsid w:val="00983A79"/>
    <w:rsid w:val="0098554F"/>
    <w:rsid w:val="0098744C"/>
    <w:rsid w:val="00987681"/>
    <w:rsid w:val="0099444A"/>
    <w:rsid w:val="009969E1"/>
    <w:rsid w:val="009B3739"/>
    <w:rsid w:val="009C1D8F"/>
    <w:rsid w:val="009C2924"/>
    <w:rsid w:val="009C4BAE"/>
    <w:rsid w:val="009C5727"/>
    <w:rsid w:val="009F1692"/>
    <w:rsid w:val="009F338E"/>
    <w:rsid w:val="009F5CD3"/>
    <w:rsid w:val="00A02694"/>
    <w:rsid w:val="00A0431E"/>
    <w:rsid w:val="00A115EA"/>
    <w:rsid w:val="00A13AF7"/>
    <w:rsid w:val="00A16C38"/>
    <w:rsid w:val="00A17748"/>
    <w:rsid w:val="00A22CC8"/>
    <w:rsid w:val="00A27D07"/>
    <w:rsid w:val="00A4001D"/>
    <w:rsid w:val="00A46BDC"/>
    <w:rsid w:val="00A47DE4"/>
    <w:rsid w:val="00A50238"/>
    <w:rsid w:val="00A54972"/>
    <w:rsid w:val="00A554B0"/>
    <w:rsid w:val="00A55FDB"/>
    <w:rsid w:val="00A61040"/>
    <w:rsid w:val="00A74992"/>
    <w:rsid w:val="00A81BD6"/>
    <w:rsid w:val="00A85D6E"/>
    <w:rsid w:val="00A86A55"/>
    <w:rsid w:val="00A87017"/>
    <w:rsid w:val="00AA6C88"/>
    <w:rsid w:val="00AB2C53"/>
    <w:rsid w:val="00AC608D"/>
    <w:rsid w:val="00AD00D9"/>
    <w:rsid w:val="00AD72E6"/>
    <w:rsid w:val="00AE06DD"/>
    <w:rsid w:val="00AE1366"/>
    <w:rsid w:val="00AE252F"/>
    <w:rsid w:val="00AE40B3"/>
    <w:rsid w:val="00AE4850"/>
    <w:rsid w:val="00AF6445"/>
    <w:rsid w:val="00B019F3"/>
    <w:rsid w:val="00B0433E"/>
    <w:rsid w:val="00B06851"/>
    <w:rsid w:val="00B06D86"/>
    <w:rsid w:val="00B11BCF"/>
    <w:rsid w:val="00B14107"/>
    <w:rsid w:val="00B17504"/>
    <w:rsid w:val="00B34D4B"/>
    <w:rsid w:val="00B34F64"/>
    <w:rsid w:val="00B43200"/>
    <w:rsid w:val="00B460C2"/>
    <w:rsid w:val="00B46D26"/>
    <w:rsid w:val="00B5004C"/>
    <w:rsid w:val="00B55809"/>
    <w:rsid w:val="00B61D38"/>
    <w:rsid w:val="00B63ACB"/>
    <w:rsid w:val="00B73981"/>
    <w:rsid w:val="00B7634C"/>
    <w:rsid w:val="00B77801"/>
    <w:rsid w:val="00B865A4"/>
    <w:rsid w:val="00B904E6"/>
    <w:rsid w:val="00B91D4A"/>
    <w:rsid w:val="00B9426B"/>
    <w:rsid w:val="00BA273D"/>
    <w:rsid w:val="00BB0C97"/>
    <w:rsid w:val="00BB1F6B"/>
    <w:rsid w:val="00BB2C1B"/>
    <w:rsid w:val="00BB54E8"/>
    <w:rsid w:val="00BC184C"/>
    <w:rsid w:val="00BC643C"/>
    <w:rsid w:val="00BD30DA"/>
    <w:rsid w:val="00BD3FA6"/>
    <w:rsid w:val="00BF0272"/>
    <w:rsid w:val="00BF5C99"/>
    <w:rsid w:val="00BF7D5C"/>
    <w:rsid w:val="00C0498C"/>
    <w:rsid w:val="00C12006"/>
    <w:rsid w:val="00C12E89"/>
    <w:rsid w:val="00C13952"/>
    <w:rsid w:val="00C26B4E"/>
    <w:rsid w:val="00C32DB8"/>
    <w:rsid w:val="00C33282"/>
    <w:rsid w:val="00C339AE"/>
    <w:rsid w:val="00C35814"/>
    <w:rsid w:val="00C44B24"/>
    <w:rsid w:val="00C524DC"/>
    <w:rsid w:val="00C54DB9"/>
    <w:rsid w:val="00C57D38"/>
    <w:rsid w:val="00C61C34"/>
    <w:rsid w:val="00C67C5C"/>
    <w:rsid w:val="00C90401"/>
    <w:rsid w:val="00C92579"/>
    <w:rsid w:val="00C929AA"/>
    <w:rsid w:val="00C93C30"/>
    <w:rsid w:val="00C93D64"/>
    <w:rsid w:val="00CA0666"/>
    <w:rsid w:val="00CA27C0"/>
    <w:rsid w:val="00CA7DE7"/>
    <w:rsid w:val="00CB163E"/>
    <w:rsid w:val="00CB2F05"/>
    <w:rsid w:val="00CB3614"/>
    <w:rsid w:val="00CB607D"/>
    <w:rsid w:val="00CC3648"/>
    <w:rsid w:val="00CC37D7"/>
    <w:rsid w:val="00CC3B1D"/>
    <w:rsid w:val="00CC3D90"/>
    <w:rsid w:val="00CC723D"/>
    <w:rsid w:val="00CC7A35"/>
    <w:rsid w:val="00CD1F17"/>
    <w:rsid w:val="00CD6444"/>
    <w:rsid w:val="00CE7421"/>
    <w:rsid w:val="00CF13A2"/>
    <w:rsid w:val="00CF4DA6"/>
    <w:rsid w:val="00CF6963"/>
    <w:rsid w:val="00D04703"/>
    <w:rsid w:val="00D115A0"/>
    <w:rsid w:val="00D117EB"/>
    <w:rsid w:val="00D132E7"/>
    <w:rsid w:val="00D14AAF"/>
    <w:rsid w:val="00D1791B"/>
    <w:rsid w:val="00D2012E"/>
    <w:rsid w:val="00D2060A"/>
    <w:rsid w:val="00D22EA8"/>
    <w:rsid w:val="00D23889"/>
    <w:rsid w:val="00D26890"/>
    <w:rsid w:val="00D315B4"/>
    <w:rsid w:val="00D34F82"/>
    <w:rsid w:val="00D417C2"/>
    <w:rsid w:val="00D43A25"/>
    <w:rsid w:val="00D611AC"/>
    <w:rsid w:val="00D624EB"/>
    <w:rsid w:val="00D632F7"/>
    <w:rsid w:val="00D7112B"/>
    <w:rsid w:val="00D90CB7"/>
    <w:rsid w:val="00D91D00"/>
    <w:rsid w:val="00D93654"/>
    <w:rsid w:val="00D95DCE"/>
    <w:rsid w:val="00DA373C"/>
    <w:rsid w:val="00DA6A52"/>
    <w:rsid w:val="00DB25ED"/>
    <w:rsid w:val="00DB35C7"/>
    <w:rsid w:val="00DC0D84"/>
    <w:rsid w:val="00DD1EFD"/>
    <w:rsid w:val="00DD6835"/>
    <w:rsid w:val="00DE1BB6"/>
    <w:rsid w:val="00DE2270"/>
    <w:rsid w:val="00DE48F2"/>
    <w:rsid w:val="00DE68FB"/>
    <w:rsid w:val="00DE6DFE"/>
    <w:rsid w:val="00DF3373"/>
    <w:rsid w:val="00DF6045"/>
    <w:rsid w:val="00DF6777"/>
    <w:rsid w:val="00DF7544"/>
    <w:rsid w:val="00E02299"/>
    <w:rsid w:val="00E02ECE"/>
    <w:rsid w:val="00E072A4"/>
    <w:rsid w:val="00E1053B"/>
    <w:rsid w:val="00E12AC4"/>
    <w:rsid w:val="00E21CEC"/>
    <w:rsid w:val="00E318FB"/>
    <w:rsid w:val="00E32D5F"/>
    <w:rsid w:val="00E3749B"/>
    <w:rsid w:val="00E41004"/>
    <w:rsid w:val="00E41FBB"/>
    <w:rsid w:val="00E420F3"/>
    <w:rsid w:val="00E46935"/>
    <w:rsid w:val="00E54A13"/>
    <w:rsid w:val="00E55A28"/>
    <w:rsid w:val="00E5658A"/>
    <w:rsid w:val="00E62061"/>
    <w:rsid w:val="00E633E2"/>
    <w:rsid w:val="00E66E7A"/>
    <w:rsid w:val="00E7118D"/>
    <w:rsid w:val="00E823EB"/>
    <w:rsid w:val="00E827F1"/>
    <w:rsid w:val="00E87430"/>
    <w:rsid w:val="00E901AF"/>
    <w:rsid w:val="00E93A97"/>
    <w:rsid w:val="00E96669"/>
    <w:rsid w:val="00E96794"/>
    <w:rsid w:val="00EA1603"/>
    <w:rsid w:val="00EA562C"/>
    <w:rsid w:val="00EA7069"/>
    <w:rsid w:val="00EA7077"/>
    <w:rsid w:val="00EB0247"/>
    <w:rsid w:val="00EB2B01"/>
    <w:rsid w:val="00EB334B"/>
    <w:rsid w:val="00EB4849"/>
    <w:rsid w:val="00EC53C5"/>
    <w:rsid w:val="00EC753B"/>
    <w:rsid w:val="00ED1509"/>
    <w:rsid w:val="00ED3100"/>
    <w:rsid w:val="00ED7E58"/>
    <w:rsid w:val="00EE06A6"/>
    <w:rsid w:val="00EE4978"/>
    <w:rsid w:val="00EE5A14"/>
    <w:rsid w:val="00EE710A"/>
    <w:rsid w:val="00EF1026"/>
    <w:rsid w:val="00EF4FEC"/>
    <w:rsid w:val="00EF66CD"/>
    <w:rsid w:val="00EF7F8C"/>
    <w:rsid w:val="00F01129"/>
    <w:rsid w:val="00F06352"/>
    <w:rsid w:val="00F12723"/>
    <w:rsid w:val="00F15F74"/>
    <w:rsid w:val="00F17E19"/>
    <w:rsid w:val="00F25128"/>
    <w:rsid w:val="00F342FA"/>
    <w:rsid w:val="00F416AC"/>
    <w:rsid w:val="00F43AFF"/>
    <w:rsid w:val="00F450CA"/>
    <w:rsid w:val="00F46565"/>
    <w:rsid w:val="00F52003"/>
    <w:rsid w:val="00F646A2"/>
    <w:rsid w:val="00F77874"/>
    <w:rsid w:val="00F84A4E"/>
    <w:rsid w:val="00F84CEE"/>
    <w:rsid w:val="00F8516B"/>
    <w:rsid w:val="00F85213"/>
    <w:rsid w:val="00F9452F"/>
    <w:rsid w:val="00F966C2"/>
    <w:rsid w:val="00F96CC5"/>
    <w:rsid w:val="00FA445A"/>
    <w:rsid w:val="00FA4CB3"/>
    <w:rsid w:val="00FB22E7"/>
    <w:rsid w:val="00FB28D4"/>
    <w:rsid w:val="00FB646B"/>
    <w:rsid w:val="00FC39EC"/>
    <w:rsid w:val="00FC50E3"/>
    <w:rsid w:val="00FC6D49"/>
    <w:rsid w:val="00FD6973"/>
    <w:rsid w:val="00FD7EFA"/>
    <w:rsid w:val="00FE3B97"/>
    <w:rsid w:val="00FE7686"/>
    <w:rsid w:val="00FF442D"/>
    <w:rsid w:val="00FF6EED"/>
    <w:rsid w:val="00FF7453"/>
    <w:rsid w:val="1886F6F8"/>
    <w:rsid w:val="197DB7AF"/>
    <w:rsid w:val="22667C9C"/>
    <w:rsid w:val="2B96AB17"/>
    <w:rsid w:val="3091B110"/>
    <w:rsid w:val="31D27FA5"/>
    <w:rsid w:val="341374DC"/>
    <w:rsid w:val="4B6A9B59"/>
    <w:rsid w:val="514C00C9"/>
    <w:rsid w:val="516D5CCB"/>
    <w:rsid w:val="537C9653"/>
    <w:rsid w:val="583F2115"/>
    <w:rsid w:val="5BD85285"/>
    <w:rsid w:val="5D90E36D"/>
    <w:rsid w:val="60F41421"/>
    <w:rsid w:val="6424D6D4"/>
    <w:rsid w:val="657E4349"/>
    <w:rsid w:val="68588809"/>
    <w:rsid w:val="6894D9C9"/>
    <w:rsid w:val="69E47636"/>
    <w:rsid w:val="6C9EAC55"/>
    <w:rsid w:val="74B1A1CE"/>
    <w:rsid w:val="75EA92B6"/>
    <w:rsid w:val="7A82E0ED"/>
    <w:rsid w:val="7DF1A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9BBF"/>
  <w15:docId w15:val="{BB562A74-B7AE-46FA-BEE4-516482A5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69"/>
    <w:pPr>
      <w:spacing w:after="0" w:line="240" w:lineRule="auto"/>
    </w:pPr>
    <w:rPr>
      <w:rFonts w:ascii="Arial" w:eastAsia="Times New Roman" w:hAnsi="Arial" w:cs="Times New Roman"/>
      <w:spacing w:val="-1"/>
      <w:szCs w:val="20"/>
    </w:rPr>
  </w:style>
  <w:style w:type="paragraph" w:styleId="Heading3">
    <w:name w:val="heading 3"/>
    <w:basedOn w:val="Normal"/>
    <w:next w:val="Normal"/>
    <w:link w:val="Heading3Char"/>
    <w:qFormat/>
    <w:rsid w:val="00547BDD"/>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7BDD"/>
    <w:rPr>
      <w:rFonts w:ascii="Arial" w:eastAsia="Times New Roman" w:hAnsi="Arial" w:cs="Times New Roman"/>
      <w:spacing w:val="-1"/>
      <w:szCs w:val="20"/>
      <w:u w:val="single"/>
    </w:rPr>
  </w:style>
  <w:style w:type="paragraph" w:styleId="ListParagraph">
    <w:name w:val="List Paragraph"/>
    <w:basedOn w:val="Normal"/>
    <w:uiPriority w:val="34"/>
    <w:qFormat/>
    <w:rsid w:val="0055622E"/>
    <w:pPr>
      <w:ind w:left="720"/>
      <w:contextualSpacing/>
    </w:pPr>
  </w:style>
  <w:style w:type="paragraph" w:styleId="BalloonText">
    <w:name w:val="Balloon Text"/>
    <w:basedOn w:val="Normal"/>
    <w:link w:val="BalloonTextChar"/>
    <w:uiPriority w:val="99"/>
    <w:semiHidden/>
    <w:unhideWhenUsed/>
    <w:rsid w:val="00402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1B9"/>
    <w:rPr>
      <w:rFonts w:ascii="Segoe UI" w:eastAsia="Times New Roman" w:hAnsi="Segoe UI" w:cs="Segoe UI"/>
      <w:spacing w:val="-1"/>
      <w:sz w:val="18"/>
      <w:szCs w:val="18"/>
    </w:rPr>
  </w:style>
  <w:style w:type="paragraph" w:styleId="Header">
    <w:name w:val="header"/>
    <w:basedOn w:val="Normal"/>
    <w:link w:val="HeaderChar"/>
    <w:uiPriority w:val="99"/>
    <w:unhideWhenUsed/>
    <w:rsid w:val="00AF2AD7"/>
    <w:pPr>
      <w:tabs>
        <w:tab w:val="center" w:pos="4680"/>
        <w:tab w:val="right" w:pos="9360"/>
      </w:tabs>
    </w:pPr>
  </w:style>
  <w:style w:type="character" w:customStyle="1" w:styleId="HeaderChar">
    <w:name w:val="Header Char"/>
    <w:basedOn w:val="DefaultParagraphFont"/>
    <w:link w:val="Header"/>
    <w:uiPriority w:val="99"/>
    <w:rsid w:val="00AF2AD7"/>
    <w:rPr>
      <w:rFonts w:ascii="Arial" w:eastAsia="Times New Roman" w:hAnsi="Arial" w:cs="Times New Roman"/>
      <w:spacing w:val="-1"/>
      <w:szCs w:val="20"/>
    </w:rPr>
  </w:style>
  <w:style w:type="paragraph" w:styleId="Footer">
    <w:name w:val="footer"/>
    <w:basedOn w:val="Normal"/>
    <w:link w:val="FooterChar"/>
    <w:uiPriority w:val="99"/>
    <w:unhideWhenUsed/>
    <w:rsid w:val="00AF2AD7"/>
    <w:pPr>
      <w:tabs>
        <w:tab w:val="center" w:pos="4680"/>
        <w:tab w:val="right" w:pos="9360"/>
      </w:tabs>
    </w:pPr>
  </w:style>
  <w:style w:type="character" w:customStyle="1" w:styleId="FooterChar">
    <w:name w:val="Footer Char"/>
    <w:basedOn w:val="DefaultParagraphFont"/>
    <w:link w:val="Footer"/>
    <w:uiPriority w:val="99"/>
    <w:rsid w:val="00AF2AD7"/>
    <w:rPr>
      <w:rFonts w:ascii="Arial" w:eastAsia="Times New Roman" w:hAnsi="Arial" w:cs="Times New Roman"/>
      <w:spacing w:val="-1"/>
      <w:szCs w:val="20"/>
    </w:rPr>
  </w:style>
  <w:style w:type="character" w:styleId="PlaceholderText">
    <w:name w:val="Placeholder Text"/>
    <w:basedOn w:val="DefaultParagraphFont"/>
    <w:uiPriority w:val="99"/>
    <w:semiHidden/>
    <w:rsid w:val="00486238"/>
    <w:rPr>
      <w:color w:val="808080"/>
    </w:rPr>
  </w:style>
  <w:style w:type="character" w:styleId="CommentReference">
    <w:name w:val="annotation reference"/>
    <w:basedOn w:val="DefaultParagraphFont"/>
    <w:uiPriority w:val="99"/>
    <w:semiHidden/>
    <w:unhideWhenUsed/>
    <w:rsid w:val="00B11BCF"/>
    <w:rPr>
      <w:sz w:val="16"/>
      <w:szCs w:val="16"/>
    </w:rPr>
  </w:style>
  <w:style w:type="paragraph" w:styleId="CommentText">
    <w:name w:val="annotation text"/>
    <w:basedOn w:val="Normal"/>
    <w:link w:val="CommentTextChar"/>
    <w:uiPriority w:val="99"/>
    <w:unhideWhenUsed/>
    <w:rsid w:val="00B11BCF"/>
    <w:rPr>
      <w:sz w:val="20"/>
    </w:rPr>
  </w:style>
  <w:style w:type="character" w:customStyle="1" w:styleId="CommentTextChar">
    <w:name w:val="Comment Text Char"/>
    <w:basedOn w:val="DefaultParagraphFont"/>
    <w:link w:val="CommentText"/>
    <w:uiPriority w:val="99"/>
    <w:rsid w:val="00B11BCF"/>
    <w:rPr>
      <w:rFonts w:ascii="Arial" w:eastAsia="Times New Roman" w:hAnsi="Arial" w:cs="Times New Roman"/>
      <w:spacing w:val="-1"/>
      <w:sz w:val="20"/>
      <w:szCs w:val="20"/>
    </w:rPr>
  </w:style>
  <w:style w:type="paragraph" w:styleId="CommentSubject">
    <w:name w:val="annotation subject"/>
    <w:basedOn w:val="CommentText"/>
    <w:next w:val="CommentText"/>
    <w:link w:val="CommentSubjectChar"/>
    <w:uiPriority w:val="99"/>
    <w:semiHidden/>
    <w:unhideWhenUsed/>
    <w:rsid w:val="00B11BCF"/>
    <w:rPr>
      <w:b/>
      <w:bCs/>
    </w:rPr>
  </w:style>
  <w:style w:type="character" w:customStyle="1" w:styleId="CommentSubjectChar">
    <w:name w:val="Comment Subject Char"/>
    <w:basedOn w:val="CommentTextChar"/>
    <w:link w:val="CommentSubject"/>
    <w:uiPriority w:val="99"/>
    <w:semiHidden/>
    <w:rsid w:val="00B11BCF"/>
    <w:rPr>
      <w:rFonts w:ascii="Arial" w:eastAsia="Times New Roman" w:hAnsi="Arial" w:cs="Times New Roman"/>
      <w:b/>
      <w:bCs/>
      <w:spacing w:val="-1"/>
      <w:sz w:val="20"/>
      <w:szCs w:val="20"/>
    </w:rPr>
  </w:style>
  <w:style w:type="paragraph" w:styleId="Revision">
    <w:name w:val="Revision"/>
    <w:hidden/>
    <w:uiPriority w:val="99"/>
    <w:semiHidden/>
    <w:rsid w:val="00B11BCF"/>
    <w:pPr>
      <w:spacing w:after="0" w:line="240" w:lineRule="auto"/>
    </w:pPr>
    <w:rPr>
      <w:rFonts w:ascii="Arial" w:eastAsia="Times New Roman" w:hAnsi="Arial" w:cs="Times New Roman"/>
      <w:spacing w:val="-1"/>
      <w:szCs w:val="20"/>
    </w:rPr>
  </w:style>
  <w:style w:type="paragraph" w:styleId="BodyTextIndent3">
    <w:name w:val="Body Text Indent 3"/>
    <w:basedOn w:val="Normal"/>
    <w:link w:val="BodyTextIndent3Char"/>
    <w:rsid w:val="00FA445A"/>
    <w:pPr>
      <w:ind w:left="720"/>
    </w:pPr>
    <w:rPr>
      <w:rFonts w:ascii="Times New Roman" w:hAnsi="Times New Roman"/>
      <w:spacing w:val="0"/>
      <w:sz w:val="24"/>
    </w:rPr>
  </w:style>
  <w:style w:type="character" w:customStyle="1" w:styleId="BodyTextIndent3Char">
    <w:name w:val="Body Text Indent 3 Char"/>
    <w:basedOn w:val="DefaultParagraphFont"/>
    <w:link w:val="BodyTextIndent3"/>
    <w:rsid w:val="00FA445A"/>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C13952"/>
    <w:pPr>
      <w:spacing w:after="120"/>
    </w:pPr>
  </w:style>
  <w:style w:type="character" w:customStyle="1" w:styleId="BodyTextChar">
    <w:name w:val="Body Text Char"/>
    <w:basedOn w:val="DefaultParagraphFont"/>
    <w:link w:val="BodyText"/>
    <w:uiPriority w:val="99"/>
    <w:semiHidden/>
    <w:rsid w:val="00C13952"/>
    <w:rPr>
      <w:rFonts w:ascii="Arial" w:eastAsia="Times New Roman" w:hAnsi="Arial" w:cs="Times New Roman"/>
      <w:spacing w:val="-1"/>
      <w:szCs w:val="20"/>
    </w:rPr>
  </w:style>
  <w:style w:type="paragraph" w:styleId="BodyTextIndent">
    <w:name w:val="Body Text Indent"/>
    <w:basedOn w:val="Normal"/>
    <w:link w:val="BodyTextIndentChar"/>
    <w:rsid w:val="003653DE"/>
    <w:pPr>
      <w:spacing w:after="120"/>
      <w:ind w:left="360"/>
    </w:pPr>
    <w:rPr>
      <w:rFonts w:ascii="Times New Roman" w:hAnsi="Times New Roman"/>
      <w:spacing w:val="0"/>
      <w:sz w:val="20"/>
    </w:rPr>
  </w:style>
  <w:style w:type="character" w:customStyle="1" w:styleId="BodyTextIndentChar">
    <w:name w:val="Body Text Indent Char"/>
    <w:basedOn w:val="DefaultParagraphFont"/>
    <w:link w:val="BodyTextIndent"/>
    <w:rsid w:val="003653D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B35C7"/>
    <w:pPr>
      <w:spacing w:after="120"/>
    </w:pPr>
    <w:rPr>
      <w:sz w:val="16"/>
      <w:szCs w:val="16"/>
    </w:rPr>
  </w:style>
  <w:style w:type="character" w:customStyle="1" w:styleId="BodyText3Char">
    <w:name w:val="Body Text 3 Char"/>
    <w:basedOn w:val="DefaultParagraphFont"/>
    <w:link w:val="BodyText3"/>
    <w:uiPriority w:val="99"/>
    <w:semiHidden/>
    <w:rsid w:val="00DB35C7"/>
    <w:rPr>
      <w:rFonts w:ascii="Arial" w:eastAsia="Times New Roman" w:hAnsi="Arial" w:cs="Times New Roman"/>
      <w:spacing w:val="-1"/>
      <w:sz w:val="16"/>
      <w:szCs w:val="16"/>
    </w:rPr>
  </w:style>
  <w:style w:type="character" w:styleId="Mention">
    <w:name w:val="Mention"/>
    <w:basedOn w:val="DefaultParagraphFont"/>
    <w:uiPriority w:val="99"/>
    <w:unhideWhenUsed/>
    <w:rsid w:val="00B432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C10CA88BBB47C981B643DA7435777B"/>
        <w:category>
          <w:name w:val="General"/>
          <w:gallery w:val="placeholder"/>
        </w:category>
        <w:types>
          <w:type w:val="bbPlcHdr"/>
        </w:types>
        <w:behaviors>
          <w:behavior w:val="content"/>
        </w:behaviors>
        <w:guid w:val="{E972B586-D714-4717-90A5-305F6888CF65}"/>
      </w:docPartPr>
      <w:docPartBody>
        <w:p w:rsidR="00137D99" w:rsidRDefault="005458BC" w:rsidP="005458BC">
          <w:pPr>
            <w:pStyle w:val="78C10CA88BBB47C981B643DA7435777B6"/>
          </w:pPr>
          <w:r>
            <w:rPr>
              <w:rFonts w:asciiTheme="minorHAnsi" w:hAnsiTheme="minorHAnsi"/>
              <w:spacing w:val="6"/>
              <w:kern w:val="16"/>
              <w:szCs w:val="22"/>
            </w:rPr>
            <w:t>Click to select Commission or Committee</w:t>
          </w:r>
        </w:p>
      </w:docPartBody>
    </w:docPart>
    <w:docPart>
      <w:docPartPr>
        <w:name w:val="9AFD6B137FA2481F852E611D9734175B"/>
        <w:category>
          <w:name w:val="General"/>
          <w:gallery w:val="placeholder"/>
        </w:category>
        <w:types>
          <w:type w:val="bbPlcHdr"/>
        </w:types>
        <w:behaviors>
          <w:behavior w:val="content"/>
        </w:behaviors>
        <w:guid w:val="{D430FEC3-D9DE-41F2-AC2B-592C8DEECCE6}"/>
      </w:docPartPr>
      <w:docPartBody>
        <w:p w:rsidR="00137D99" w:rsidRDefault="005458BC" w:rsidP="005458BC">
          <w:pPr>
            <w:pStyle w:val="9AFD6B137FA2481F852E611D9734175B6"/>
          </w:pPr>
          <w:r w:rsidRPr="001B4CEF">
            <w:rPr>
              <w:rFonts w:asciiTheme="minorHAnsi" w:hAnsiTheme="minorHAnsi"/>
              <w:spacing w:val="6"/>
              <w:kern w:val="16"/>
              <w:szCs w:val="22"/>
            </w:rPr>
            <w:t>One or two sentence description of subject and purpose</w:t>
          </w:r>
        </w:p>
      </w:docPartBody>
    </w:docPart>
    <w:docPart>
      <w:docPartPr>
        <w:name w:val="0C72C7583DD04687B143370DD5C77C86"/>
        <w:category>
          <w:name w:val="General"/>
          <w:gallery w:val="placeholder"/>
        </w:category>
        <w:types>
          <w:type w:val="bbPlcHdr"/>
        </w:types>
        <w:behaviors>
          <w:behavior w:val="content"/>
        </w:behaviors>
        <w:guid w:val="{C4DA3890-E00F-471C-857D-073AADB94749}"/>
      </w:docPartPr>
      <w:docPartBody>
        <w:p w:rsidR="00137D99" w:rsidRDefault="005458BC" w:rsidP="005458BC">
          <w:pPr>
            <w:pStyle w:val="0C72C7583DD04687B143370DD5C77C866"/>
          </w:pPr>
          <w:r>
            <w:rPr>
              <w:rFonts w:asciiTheme="minorHAnsi" w:hAnsiTheme="minorHAnsi"/>
              <w:spacing w:val="6"/>
              <w:kern w:val="16"/>
              <w:szCs w:val="22"/>
            </w:rPr>
            <w:t>One or two sentence description of the anticipated impact to the operating budget (amount of revenue or expense), CIP or other (including whether an adjustment is requested)</w:t>
          </w:r>
        </w:p>
      </w:docPartBody>
    </w:docPart>
    <w:docPart>
      <w:docPartPr>
        <w:name w:val="9B05F9536F224A8F83FDEFC3A09C6920"/>
        <w:category>
          <w:name w:val="General"/>
          <w:gallery w:val="placeholder"/>
        </w:category>
        <w:types>
          <w:type w:val="bbPlcHdr"/>
        </w:types>
        <w:behaviors>
          <w:behavior w:val="content"/>
        </w:behaviors>
        <w:guid w:val="{682AABBC-17F2-44FA-9C24-FE6CEC50AC19}"/>
      </w:docPartPr>
      <w:docPartBody>
        <w:p w:rsidR="0000257A" w:rsidRDefault="005458BC" w:rsidP="005458BC">
          <w:pPr>
            <w:pStyle w:val="9B05F9536F224A8F83FDEFC3A09C69202"/>
          </w:pPr>
          <w:r>
            <w:rPr>
              <w:rFonts w:asciiTheme="minorHAnsi" w:hAnsiTheme="minorHAnsi"/>
              <w:spacing w:val="6"/>
              <w:kern w:val="16"/>
              <w:szCs w:val="22"/>
            </w:rPr>
            <w:t>Name, Title (612-###-####)</w:t>
          </w:r>
        </w:p>
      </w:docPartBody>
    </w:docPart>
    <w:docPart>
      <w:docPartPr>
        <w:name w:val="B5D97ECED420416993CF989646EDE9F9"/>
        <w:category>
          <w:name w:val="General"/>
          <w:gallery w:val="placeholder"/>
        </w:category>
        <w:types>
          <w:type w:val="bbPlcHdr"/>
        </w:types>
        <w:behaviors>
          <w:behavior w:val="content"/>
        </w:behaviors>
        <w:guid w:val="{C2FA15A3-17C4-41BE-AEF6-9E3263FE96F7}"/>
      </w:docPartPr>
      <w:docPartBody>
        <w:p w:rsidR="00680630" w:rsidRDefault="0056075F" w:rsidP="0056075F">
          <w:pPr>
            <w:pStyle w:val="B5D97ECED420416993CF989646EDE9F9"/>
          </w:pPr>
          <w:r>
            <w:rPr>
              <w:spacing w:val="6"/>
              <w:kern w:val="16"/>
            </w:rPr>
            <w:t>Name, Title (612-###-####)</w:t>
          </w:r>
        </w:p>
      </w:docPartBody>
    </w:docPart>
    <w:docPart>
      <w:docPartPr>
        <w:name w:val="DF5CF2A744004C8C9C376380BFA69BF4"/>
        <w:category>
          <w:name w:val="General"/>
          <w:gallery w:val="placeholder"/>
        </w:category>
        <w:types>
          <w:type w:val="bbPlcHdr"/>
        </w:types>
        <w:behaviors>
          <w:behavior w:val="content"/>
        </w:behaviors>
        <w:guid w:val="{45CB06F5-D404-4B52-9761-DB23A44BE9A3}"/>
      </w:docPartPr>
      <w:docPartBody>
        <w:p w:rsidR="008826AC" w:rsidRDefault="00672C07" w:rsidP="00672C07">
          <w:pPr>
            <w:pStyle w:val="DF5CF2A744004C8C9C376380BFA69BF4"/>
          </w:pPr>
          <w:r w:rsidRPr="00C12006">
            <w:rPr>
              <w:rStyle w:val="PlaceholderText"/>
              <w:rFonts w:eastAsiaTheme="minorHAnsi"/>
              <w:color w:val="000000" w:themeColor="text1"/>
            </w:rPr>
            <w:t>Click to select date of posting</w:t>
          </w:r>
        </w:p>
      </w:docPartBody>
    </w:docPart>
    <w:docPart>
      <w:docPartPr>
        <w:name w:val="F1F4317F76774F4C820ECA5754973CF6"/>
        <w:category>
          <w:name w:val="General"/>
          <w:gallery w:val="placeholder"/>
        </w:category>
        <w:types>
          <w:type w:val="bbPlcHdr"/>
        </w:types>
        <w:behaviors>
          <w:behavior w:val="content"/>
        </w:behaviors>
        <w:guid w:val="{8B9E64D5-EFA2-4497-86B0-110D84E28E2F}"/>
      </w:docPartPr>
      <w:docPartBody>
        <w:p w:rsidR="008826AC" w:rsidRDefault="005458BC">
          <w:pPr>
            <w:pStyle w:val="F1F4317F76774F4C820ECA5754973CF6"/>
          </w:pPr>
          <w:r w:rsidRPr="00C12006">
            <w:rPr>
              <w:b/>
              <w:spacing w:val="6"/>
              <w:kern w:val="16"/>
              <w:szCs w:val="22"/>
            </w:rPr>
            <w:t>Agenda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A8"/>
    <w:rsid w:val="0000257A"/>
    <w:rsid w:val="00092E05"/>
    <w:rsid w:val="00097010"/>
    <w:rsid w:val="000D42D0"/>
    <w:rsid w:val="00130BAA"/>
    <w:rsid w:val="00130E9B"/>
    <w:rsid w:val="00137D99"/>
    <w:rsid w:val="003F5DAE"/>
    <w:rsid w:val="004434DC"/>
    <w:rsid w:val="004F47A2"/>
    <w:rsid w:val="00514177"/>
    <w:rsid w:val="005458BC"/>
    <w:rsid w:val="0056075F"/>
    <w:rsid w:val="005A665B"/>
    <w:rsid w:val="00672C07"/>
    <w:rsid w:val="00680630"/>
    <w:rsid w:val="00746DF4"/>
    <w:rsid w:val="00765695"/>
    <w:rsid w:val="007D7AA8"/>
    <w:rsid w:val="008826AC"/>
    <w:rsid w:val="0093086A"/>
    <w:rsid w:val="00B65F00"/>
    <w:rsid w:val="00B9709B"/>
    <w:rsid w:val="00D42C81"/>
    <w:rsid w:val="00DE4B86"/>
    <w:rsid w:val="00E13F8B"/>
    <w:rsid w:val="00EE06A6"/>
    <w:rsid w:val="00EF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FDC53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C07"/>
    <w:rPr>
      <w:color w:val="808080"/>
    </w:rPr>
  </w:style>
  <w:style w:type="paragraph" w:customStyle="1" w:styleId="B5D97ECED420416993CF989646EDE9F9">
    <w:name w:val="B5D97ECED420416993CF989646EDE9F9"/>
    <w:rsid w:val="0056075F"/>
    <w:rPr>
      <w:kern w:val="2"/>
      <w14:ligatures w14:val="standardContextual"/>
    </w:rPr>
  </w:style>
  <w:style w:type="paragraph" w:customStyle="1" w:styleId="78C10CA88BBB47C981B643DA7435777B6">
    <w:name w:val="78C10CA88BBB47C981B643DA7435777B6"/>
    <w:rsid w:val="005458BC"/>
    <w:pPr>
      <w:spacing w:after="0" w:line="240" w:lineRule="auto"/>
    </w:pPr>
    <w:rPr>
      <w:rFonts w:ascii="Arial" w:eastAsia="Times New Roman" w:hAnsi="Arial" w:cs="Times New Roman"/>
      <w:spacing w:val="-1"/>
      <w:szCs w:val="20"/>
    </w:rPr>
  </w:style>
  <w:style w:type="paragraph" w:customStyle="1" w:styleId="9B05F9536F224A8F83FDEFC3A09C69202">
    <w:name w:val="9B05F9536F224A8F83FDEFC3A09C69202"/>
    <w:rsid w:val="005458BC"/>
    <w:pPr>
      <w:spacing w:after="0" w:line="240" w:lineRule="auto"/>
    </w:pPr>
    <w:rPr>
      <w:rFonts w:ascii="Arial" w:eastAsia="Times New Roman" w:hAnsi="Arial" w:cs="Times New Roman"/>
      <w:spacing w:val="-1"/>
      <w:szCs w:val="20"/>
    </w:rPr>
  </w:style>
  <w:style w:type="paragraph" w:customStyle="1" w:styleId="9AFD6B137FA2481F852E611D9734175B6">
    <w:name w:val="9AFD6B137FA2481F852E611D9734175B6"/>
    <w:rsid w:val="005458BC"/>
    <w:pPr>
      <w:spacing w:after="0" w:line="240" w:lineRule="auto"/>
    </w:pPr>
    <w:rPr>
      <w:rFonts w:ascii="Arial" w:eastAsia="Times New Roman" w:hAnsi="Arial" w:cs="Times New Roman"/>
      <w:spacing w:val="-1"/>
      <w:szCs w:val="20"/>
    </w:rPr>
  </w:style>
  <w:style w:type="paragraph" w:customStyle="1" w:styleId="0C72C7583DD04687B143370DD5C77C866">
    <w:name w:val="0C72C7583DD04687B143370DD5C77C866"/>
    <w:rsid w:val="005458BC"/>
    <w:pPr>
      <w:spacing w:after="0" w:line="240" w:lineRule="auto"/>
    </w:pPr>
    <w:rPr>
      <w:rFonts w:ascii="Arial" w:eastAsia="Times New Roman" w:hAnsi="Arial" w:cs="Times New Roman"/>
      <w:spacing w:val="-1"/>
      <w:szCs w:val="20"/>
    </w:rPr>
  </w:style>
  <w:style w:type="paragraph" w:customStyle="1" w:styleId="DF5CF2A744004C8C9C376380BFA69BF4">
    <w:name w:val="DF5CF2A744004C8C9C376380BFA69BF4"/>
    <w:rsid w:val="00672C07"/>
    <w:pPr>
      <w:spacing w:line="278" w:lineRule="auto"/>
    </w:pPr>
    <w:rPr>
      <w:kern w:val="2"/>
      <w:sz w:val="24"/>
      <w:szCs w:val="24"/>
      <w14:ligatures w14:val="standardContextual"/>
    </w:rPr>
  </w:style>
  <w:style w:type="paragraph" w:customStyle="1" w:styleId="F1F4317F76774F4C820ECA5754973CF6">
    <w:name w:val="F1F4317F76774F4C820ECA5754973CF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6F5D584971240AA801A46E98777CB" ma:contentTypeVersion="28" ma:contentTypeDescription="Create a new document." ma:contentTypeScope="" ma:versionID="88b82197e73ed23e21049a05fce540b6">
  <xsd:schema xmlns:xsd="http://www.w3.org/2001/XMLSchema" xmlns:xs="http://www.w3.org/2001/XMLSchema" xmlns:p="http://schemas.microsoft.com/office/2006/metadata/properties" xmlns:ns1="http://schemas.microsoft.com/sharepoint/v3" xmlns:ns2="e006ecae-b5da-450e-bd42-cfbc772d354e" xmlns:ns3="48ab0835-15ed-463d-89cc-a4b402749b53" xmlns:ns4="b882d378-6cd1-4eea-a711-4be59c7f8e2f" xmlns:ns5="http://schemas.microsoft.com/sharepoint/v3/fields" targetNamespace="http://schemas.microsoft.com/office/2006/metadata/properties" ma:root="true" ma:fieldsID="82d8452702d796e32d6d686c0c69eaff" ns1:_="" ns2:_="" ns3:_="" ns4:_="" ns5:_="">
    <xsd:import namespace="http://schemas.microsoft.com/sharepoint/v3"/>
    <xsd:import namespace="e006ecae-b5da-450e-bd42-cfbc772d354e"/>
    <xsd:import namespace="48ab0835-15ed-463d-89cc-a4b402749b53"/>
    <xsd:import namespace="b882d378-6cd1-4eea-a711-4be59c7f8e2f"/>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eople" minOccurs="0"/>
                <xsd:element ref="ns2:MediaServiceDateTaken" minOccurs="0"/>
                <xsd:element ref="ns2:MediaServiceObjectDetectorVersion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5:_DCDateCreated" minOccurs="0"/>
                <xsd:element ref="ns1:DateCompleted" minOccurs="0"/>
                <xsd:element ref="ns1:FullName" minOccurs="0"/>
                <xsd:element ref="ns5: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ateCompleted" ma:index="25" nillable="true" ma:displayName="Date Completed" ma:format="DateOnly" ma:internalName="DateCompleted">
      <xsd:simpleType>
        <xsd:restriction base="dms:DateTime"/>
      </xsd:simpleType>
    </xsd:element>
    <xsd:element name="FullName" ma:index="26"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6ecae-b5da-450e-bd42-cfbc772d3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eople" ma:index="12" nillable="true" ma:displayName="People" ma:format="Dropdown" ma:list="UserInfo" ma:SharePointGroup="0" ma:internalName="Peop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fe55c7-b50a-4889-82ed-4401b00af06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b0835-15ed-463d-89cc-a4b402749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82d378-6cd1-4eea-a711-4be59c7f8e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5ebac4-5cf0-4213-8b54-07b6d497b2cb}" ma:internalName="TaxCatchAll" ma:showField="CatchAllData" ma:web="48ab0835-15ed-463d-89cc-a4b402749b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4" nillable="true" ma:displayName="Date Created" ma:description="The date on which this resource was created" ma:format="DateTime" ma:internalName="_DCDateCreated">
      <xsd:simpleType>
        <xsd:restriction base="dms:DateTime"/>
      </xsd:simpleType>
    </xsd:element>
    <xsd:element name="Location" ma:index="27" nillable="true" ma:displayName="Location"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8ab0835-15ed-463d-89cc-a4b402749b53">
      <UserInfo>
        <DisplayName>Krogh, Matthew</DisplayName>
        <AccountId>18</AccountId>
        <AccountType/>
      </UserInfo>
    </SharedWithUsers>
    <People xmlns="e006ecae-b5da-450e-bd42-cfbc772d354e">
      <UserInfo>
        <DisplayName/>
        <AccountId xsi:nil="true"/>
        <AccountType/>
      </UserInfo>
    </People>
    <lcf76f155ced4ddcb4097134ff3c332f xmlns="e006ecae-b5da-450e-bd42-cfbc772d354e">
      <Terms xmlns="http://schemas.microsoft.com/office/infopath/2007/PartnerControls"/>
    </lcf76f155ced4ddcb4097134ff3c332f>
    <TaxCatchAll xmlns="b882d378-6cd1-4eea-a711-4be59c7f8e2f" xsi:nil="true"/>
    <DateCompleted xmlns="http://schemas.microsoft.com/sharepoint/v3" xsi:nil="true"/>
    <FullName xmlns="http://schemas.microsoft.com/sharepoint/v3" xsi:nil="true"/>
    <Location xmlns="http://schemas.microsoft.com/sharepoint/v3/fields"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8AD29-6706-455F-AFD2-A7EECCE6C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06ecae-b5da-450e-bd42-cfbc772d354e"/>
    <ds:schemaRef ds:uri="48ab0835-15ed-463d-89cc-a4b402749b53"/>
    <ds:schemaRef ds:uri="b882d378-6cd1-4eea-a711-4be59c7f8e2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7F0EC-D1BF-488F-AC95-2CBEFE884AF4}">
  <ds:schemaRefs>
    <ds:schemaRef ds:uri="http://schemas.microsoft.com/office/2006/metadata/properties"/>
    <ds:schemaRef ds:uri="http://schemas.microsoft.com/office/infopath/2007/PartnerControls"/>
    <ds:schemaRef ds:uri="48ab0835-15ed-463d-89cc-a4b402749b53"/>
    <ds:schemaRef ds:uri="e006ecae-b5da-450e-bd42-cfbc772d354e"/>
    <ds:schemaRef ds:uri="b882d378-6cd1-4eea-a711-4be59c7f8e2f"/>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078E16D0-1299-4953-A97D-9CD77CEFD306}">
  <ds:schemaRefs>
    <ds:schemaRef ds:uri="http://schemas.openxmlformats.org/officeDocument/2006/bibliography"/>
  </ds:schemaRefs>
</ds:datastoreItem>
</file>

<file path=customXml/itemProps4.xml><?xml version="1.0" encoding="utf-8"?>
<ds:datastoreItem xmlns:ds="http://schemas.openxmlformats.org/officeDocument/2006/customXml" ds:itemID="{DCECB9C0-6F81-446D-A474-04CB08266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1233</Words>
  <Characters>6501</Characters>
  <Application>Microsoft Office Word</Application>
  <DocSecurity>0</DocSecurity>
  <Lines>250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Links>
    <vt:vector size="12" baseType="variant">
      <vt:variant>
        <vt:i4>7340058</vt:i4>
      </vt:variant>
      <vt:variant>
        <vt:i4>3</vt:i4>
      </vt:variant>
      <vt:variant>
        <vt:i4>0</vt:i4>
      </vt:variant>
      <vt:variant>
        <vt:i4>5</vt:i4>
      </vt:variant>
      <vt:variant>
        <vt:lpwstr>mailto:Andrew.Hanson@MSPMAC.ORG</vt:lpwstr>
      </vt:variant>
      <vt:variant>
        <vt:lpwstr/>
      </vt:variant>
      <vt:variant>
        <vt:i4>5767226</vt:i4>
      </vt:variant>
      <vt:variant>
        <vt:i4>0</vt:i4>
      </vt:variant>
      <vt:variant>
        <vt:i4>0</vt:i4>
      </vt:variant>
      <vt:variant>
        <vt:i4>5</vt:i4>
      </vt:variant>
      <vt:variant>
        <vt:lpwstr>mailto:Kelly.Gerads@MSPMAC.ORG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Betsy</dc:creator>
  <cp:keywords/>
  <cp:lastModifiedBy>Rader, Tammy</cp:lastModifiedBy>
  <cp:revision>3</cp:revision>
  <cp:lastPrinted>2019-01-16T02:05:00Z</cp:lastPrinted>
  <dcterms:created xsi:type="dcterms:W3CDTF">2024-10-01T20:44:00Z</dcterms:created>
  <dcterms:modified xsi:type="dcterms:W3CDTF">2024-10-02T01:21:00Z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0x0101000796F5D584971240AA801A46E98777CB</vt:lpwstr>
  </property>
  <property fmtid="{D5CDD505-2E9C-101B-9397-08002B2CF9AE}" pid="3" name="MACKeywords">
    <vt:lpwstr/>
  </property>
  <property fmtid="{D5CDD505-2E9C-101B-9397-08002B2CF9AE}" pid="4" name="MediaServiceImageTags">
    <vt:lpwstr/>
  </property>
  <property fmtid="{D5CDD505-2E9C-101B-9397-08002B2CF9AE}" pid="5" name="b1a453a07f584c44a1897b3a91a6d14b">
    <vt:lpwstr/>
  </property>
</Properties>
</file>