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95D1" w14:textId="08B0DB3B" w:rsidR="006F1AD8" w:rsidRDefault="00D613A4" w:rsidP="008035C6">
      <w:pPr>
        <w:spacing w:before="100" w:beforeAutospacing="1" w:after="100" w:afterAutospacing="1"/>
        <w:rPr>
          <w:rFonts w:asciiTheme="minorHAnsi" w:hAnsiTheme="minorHAnsi" w:cstheme="minorHAnsi"/>
        </w:rPr>
      </w:pPr>
      <w:r>
        <w:rPr>
          <w:rFonts w:asciiTheme="minorHAnsi" w:hAnsiTheme="minorHAnsi" w:cstheme="minorHAnsi"/>
          <w:noProof/>
          <w:color w:val="2B579A"/>
          <w:shd w:val="clear" w:color="auto" w:fill="E6E6E6"/>
        </w:rPr>
        <w:drawing>
          <wp:inline distT="0" distB="0" distL="0" distR="0" wp14:anchorId="03D72753" wp14:editId="3638F376">
            <wp:extent cx="5943600" cy="1271905"/>
            <wp:effectExtent l="0" t="0" r="0" b="4445"/>
            <wp:docPr id="500297395" name="Picture 1" descr="Text&#10;&#10;Description automatically generated">
              <a:extLst xmlns:a="http://schemas.openxmlformats.org/drawingml/2006/main">
                <a:ext uri="{FF2B5EF4-FFF2-40B4-BE49-F238E27FC236}">
                  <a16:creationId xmlns:a16="http://schemas.microsoft.com/office/drawing/2014/main" id="{7BAF129F-2AEF-47E6-AD4E-FFFC97FD4E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97395"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271905"/>
                    </a:xfrm>
                    <a:prstGeom prst="rect">
                      <a:avLst/>
                    </a:prstGeom>
                  </pic:spPr>
                </pic:pic>
              </a:graphicData>
            </a:graphic>
          </wp:inline>
        </w:drawing>
      </w:r>
    </w:p>
    <w:p w14:paraId="0F79B0C4" w14:textId="0FF3033F" w:rsidR="00232DD3" w:rsidRDefault="00232DD3" w:rsidP="00232DD3">
      <w:pPr>
        <w:spacing w:after="160" w:line="259" w:lineRule="auto"/>
        <w:rPr>
          <w:rFonts w:asciiTheme="minorHAnsi" w:hAnsiTheme="minorHAnsi" w:cstheme="minorBidi"/>
          <w:b/>
        </w:rPr>
      </w:pPr>
      <w:r>
        <w:rPr>
          <w:rFonts w:asciiTheme="minorHAnsi" w:hAnsiTheme="minorHAnsi" w:cstheme="minorBidi"/>
          <w:b/>
        </w:rPr>
        <w:t xml:space="preserve">Media Release </w:t>
      </w:r>
      <w:r>
        <w:rPr>
          <w:rFonts w:asciiTheme="minorHAnsi" w:hAnsiTheme="minorHAnsi" w:cstheme="minorBidi"/>
          <w:b/>
        </w:rPr>
        <w:tab/>
      </w:r>
      <w:r>
        <w:rPr>
          <w:rFonts w:asciiTheme="minorHAnsi" w:hAnsiTheme="minorHAnsi" w:cstheme="minorBidi"/>
          <w:b/>
        </w:rPr>
        <w:tab/>
      </w:r>
      <w:r w:rsidRPr="00352FD8">
        <w:rPr>
          <w:rFonts w:asciiTheme="minorHAnsi" w:hAnsiTheme="minorHAnsi" w:cstheme="minorBidi"/>
          <w:b/>
        </w:rPr>
        <w:tab/>
      </w:r>
      <w:r w:rsidRPr="00352FD8">
        <w:rPr>
          <w:rFonts w:asciiTheme="minorHAnsi" w:hAnsiTheme="minorHAnsi" w:cstheme="minorBidi"/>
          <w:b/>
        </w:rPr>
        <w:tab/>
      </w:r>
      <w:r w:rsidRPr="00352FD8">
        <w:rPr>
          <w:rFonts w:asciiTheme="minorHAnsi" w:hAnsiTheme="minorHAnsi" w:cstheme="minorBidi"/>
          <w:b/>
        </w:rPr>
        <w:tab/>
      </w:r>
      <w:r w:rsidRPr="00352FD8">
        <w:rPr>
          <w:rFonts w:asciiTheme="minorHAnsi" w:hAnsiTheme="minorHAnsi" w:cstheme="minorBidi"/>
          <w:b/>
        </w:rPr>
        <w:tab/>
      </w:r>
    </w:p>
    <w:p w14:paraId="0B69EDE6" w14:textId="21B596F3" w:rsidR="00722BFF" w:rsidRPr="00C272EE" w:rsidRDefault="4DA4CEF1" w:rsidP="2F905B5A">
      <w:pPr>
        <w:spacing w:after="160" w:line="259" w:lineRule="auto"/>
        <w:rPr>
          <w:rFonts w:asciiTheme="minorHAnsi" w:hAnsiTheme="minorHAnsi" w:cstheme="minorBidi"/>
          <w:color w:val="FF0000"/>
        </w:rPr>
      </w:pPr>
      <w:r w:rsidRPr="31C5048B">
        <w:rPr>
          <w:rFonts w:asciiTheme="minorHAnsi" w:hAnsiTheme="minorHAnsi" w:cstheme="minorBidi"/>
        </w:rPr>
        <w:t>Nov. 20</w:t>
      </w:r>
      <w:r w:rsidR="00BA0492" w:rsidRPr="31C5048B">
        <w:rPr>
          <w:rFonts w:asciiTheme="minorHAnsi" w:hAnsiTheme="minorHAnsi" w:cstheme="minorBidi"/>
        </w:rPr>
        <w:t xml:space="preserve">, </w:t>
      </w:r>
      <w:bookmarkStart w:id="0" w:name="_Int_eL7jnXNW"/>
      <w:r w:rsidR="00BA0492" w:rsidRPr="31C5048B">
        <w:rPr>
          <w:rFonts w:asciiTheme="minorHAnsi" w:hAnsiTheme="minorHAnsi" w:cstheme="minorBidi"/>
        </w:rPr>
        <w:t>202</w:t>
      </w:r>
      <w:r w:rsidR="00407CA5" w:rsidRPr="31C5048B">
        <w:rPr>
          <w:rFonts w:asciiTheme="minorHAnsi" w:hAnsiTheme="minorHAnsi" w:cstheme="minorBidi"/>
        </w:rPr>
        <w:t>5</w:t>
      </w:r>
      <w:bookmarkEnd w:id="0"/>
      <w:r w:rsidR="00407CA5" w:rsidRPr="31C5048B">
        <w:rPr>
          <w:rFonts w:asciiTheme="minorHAnsi" w:hAnsiTheme="minorHAnsi" w:cstheme="minorBidi"/>
        </w:rPr>
        <w:t xml:space="preserve"> </w:t>
      </w:r>
    </w:p>
    <w:p w14:paraId="7051D92A" w14:textId="41DB06E0" w:rsidR="00232DD3" w:rsidRPr="004156E3" w:rsidRDefault="00232DD3" w:rsidP="00BA0492">
      <w:pPr>
        <w:spacing w:after="160" w:line="259" w:lineRule="auto"/>
        <w:rPr>
          <w:rFonts w:asciiTheme="minorHAnsi" w:hAnsiTheme="minorHAnsi" w:cstheme="minorBidi"/>
        </w:rPr>
      </w:pPr>
      <w:r w:rsidRPr="004156E3">
        <w:rPr>
          <w:rFonts w:asciiTheme="minorHAnsi" w:hAnsiTheme="minorHAnsi" w:cstheme="minorBidi"/>
        </w:rPr>
        <w:t>Jeff Lea</w:t>
      </w:r>
      <w:r w:rsidR="00BA0492">
        <w:rPr>
          <w:rFonts w:asciiTheme="minorHAnsi" w:hAnsiTheme="minorHAnsi" w:cstheme="minorBidi"/>
        </w:rPr>
        <w:br/>
      </w:r>
      <w:r w:rsidR="009243FE">
        <w:rPr>
          <w:rFonts w:asciiTheme="minorHAnsi" w:hAnsiTheme="minorHAnsi" w:cstheme="minorBidi"/>
        </w:rPr>
        <w:t xml:space="preserve">MAC </w:t>
      </w:r>
      <w:r w:rsidRPr="004156E3">
        <w:rPr>
          <w:rFonts w:asciiTheme="minorHAnsi" w:hAnsiTheme="minorHAnsi" w:cstheme="minorBidi"/>
        </w:rPr>
        <w:t>Strategic Communications</w:t>
      </w:r>
      <w:r w:rsidR="00BA0492">
        <w:rPr>
          <w:rFonts w:asciiTheme="minorHAnsi" w:hAnsiTheme="minorHAnsi" w:cstheme="minorBidi"/>
        </w:rPr>
        <w:br/>
      </w:r>
      <w:hyperlink r:id="rId6" w:history="1">
        <w:r w:rsidRPr="004156E3">
          <w:rPr>
            <w:rStyle w:val="Hyperlink"/>
          </w:rPr>
          <w:t>jeff.lea@mspmac.org</w:t>
        </w:r>
      </w:hyperlink>
      <w:r w:rsidR="00BA0492">
        <w:rPr>
          <w:rStyle w:val="Hyperlink"/>
        </w:rPr>
        <w:br/>
      </w:r>
      <w:r w:rsidRPr="004156E3">
        <w:rPr>
          <w:rFonts w:asciiTheme="minorHAnsi" w:hAnsiTheme="minorHAnsi" w:cstheme="minorBidi"/>
        </w:rPr>
        <w:t xml:space="preserve">314-793-4240 (m) </w:t>
      </w:r>
    </w:p>
    <w:p w14:paraId="3DE3FD9B" w14:textId="5EA1A70D" w:rsidR="00352FD8" w:rsidRPr="001F4AF5" w:rsidRDefault="00352FD8" w:rsidP="00352FD8">
      <w:pPr>
        <w:rPr>
          <w:rFonts w:asciiTheme="minorHAnsi" w:hAnsiTheme="minorHAnsi" w:cstheme="minorBidi"/>
          <w:sz w:val="20"/>
          <w:szCs w:val="20"/>
        </w:rPr>
      </w:pPr>
      <w:r w:rsidRPr="001F4AF5">
        <w:rPr>
          <w:rFonts w:asciiTheme="minorHAnsi" w:hAnsiTheme="minorHAnsi" w:cstheme="minorBidi"/>
          <w:sz w:val="20"/>
          <w:szCs w:val="20"/>
        </w:rPr>
        <w:tab/>
      </w:r>
      <w:r w:rsidRPr="001F4AF5">
        <w:rPr>
          <w:rFonts w:asciiTheme="minorHAnsi" w:hAnsiTheme="minorHAnsi" w:cstheme="minorBidi"/>
          <w:sz w:val="20"/>
          <w:szCs w:val="20"/>
        </w:rPr>
        <w:tab/>
      </w:r>
      <w:r w:rsidRPr="001F4AF5">
        <w:rPr>
          <w:rFonts w:asciiTheme="minorHAnsi" w:hAnsiTheme="minorHAnsi" w:cstheme="minorBidi"/>
          <w:sz w:val="20"/>
          <w:szCs w:val="20"/>
        </w:rPr>
        <w:tab/>
      </w:r>
      <w:r w:rsidRPr="001F4AF5">
        <w:rPr>
          <w:rFonts w:asciiTheme="minorHAnsi" w:hAnsiTheme="minorHAnsi" w:cstheme="minorBidi"/>
          <w:sz w:val="20"/>
          <w:szCs w:val="20"/>
        </w:rPr>
        <w:tab/>
      </w:r>
      <w:r w:rsidRPr="001F4AF5">
        <w:rPr>
          <w:rFonts w:asciiTheme="minorHAnsi" w:hAnsiTheme="minorHAnsi" w:cstheme="minorBidi"/>
          <w:sz w:val="20"/>
          <w:szCs w:val="20"/>
        </w:rPr>
        <w:tab/>
      </w:r>
      <w:r w:rsidR="001B2C41" w:rsidRPr="0FAE0105">
        <w:rPr>
          <w:rFonts w:asciiTheme="minorHAnsi" w:hAnsiTheme="minorHAnsi" w:cstheme="minorBidi"/>
          <w:sz w:val="20"/>
          <w:szCs w:val="20"/>
        </w:rPr>
        <w:t xml:space="preserve"> </w:t>
      </w:r>
    </w:p>
    <w:p w14:paraId="5C5BF803" w14:textId="274428BE" w:rsidR="002707D1" w:rsidRDefault="61C31A25" w:rsidP="0FAE0105">
      <w:pPr>
        <w:rPr>
          <w:b/>
          <w:bCs/>
          <w:sz w:val="32"/>
          <w:szCs w:val="32"/>
        </w:rPr>
      </w:pPr>
      <w:bookmarkStart w:id="1" w:name="_Hlk116388420"/>
      <w:r w:rsidRPr="0FAE0105">
        <w:rPr>
          <w:b/>
          <w:bCs/>
          <w:sz w:val="32"/>
          <w:szCs w:val="32"/>
        </w:rPr>
        <w:t xml:space="preserve">Flight plans: </w:t>
      </w:r>
      <w:r w:rsidR="2D3F41EF" w:rsidRPr="0FAE0105">
        <w:rPr>
          <w:b/>
          <w:bCs/>
          <w:sz w:val="32"/>
          <w:szCs w:val="32"/>
        </w:rPr>
        <w:t>MSP Airport prepares for boo</w:t>
      </w:r>
      <w:r w:rsidR="18784102" w:rsidRPr="0FAE0105">
        <w:rPr>
          <w:b/>
          <w:bCs/>
          <w:sz w:val="32"/>
          <w:szCs w:val="32"/>
        </w:rPr>
        <w:t xml:space="preserve">st in </w:t>
      </w:r>
      <w:r w:rsidR="2D3F41EF" w:rsidRPr="0FAE0105">
        <w:rPr>
          <w:b/>
          <w:bCs/>
          <w:sz w:val="32"/>
          <w:szCs w:val="32"/>
        </w:rPr>
        <w:t>Thanksgiving travel</w:t>
      </w:r>
      <w:r w:rsidR="4F849116" w:rsidRPr="0FAE0105">
        <w:rPr>
          <w:b/>
          <w:bCs/>
          <w:sz w:val="32"/>
          <w:szCs w:val="32"/>
        </w:rPr>
        <w:t xml:space="preserve"> </w:t>
      </w:r>
    </w:p>
    <w:p w14:paraId="6F44B779" w14:textId="0B5DA66B" w:rsidR="002707D1" w:rsidRDefault="132A8066" w:rsidP="0FAE0105">
      <w:pPr>
        <w:rPr>
          <w:b/>
          <w:bCs/>
          <w:sz w:val="28"/>
          <w:szCs w:val="28"/>
        </w:rPr>
      </w:pPr>
      <w:r w:rsidRPr="0FAE0105">
        <w:rPr>
          <w:b/>
          <w:bCs/>
          <w:sz w:val="28"/>
          <w:szCs w:val="28"/>
        </w:rPr>
        <w:t>Nov. 30 is expected to be busiest day at MSP over next two weeks</w:t>
      </w:r>
    </w:p>
    <w:p w14:paraId="38B8B380" w14:textId="4F266406" w:rsidR="002707D1" w:rsidRDefault="002707D1" w:rsidP="0FAE0105">
      <w:pPr>
        <w:rPr>
          <w:b/>
          <w:bCs/>
          <w:sz w:val="32"/>
          <w:szCs w:val="32"/>
        </w:rPr>
      </w:pPr>
    </w:p>
    <w:p w14:paraId="369A0D22" w14:textId="20FF76E8" w:rsidR="00427997" w:rsidRDefault="00427997" w:rsidP="2D772865">
      <w:pPr>
        <w:rPr>
          <w:sz w:val="18"/>
          <w:szCs w:val="18"/>
        </w:rPr>
      </w:pPr>
      <w:r>
        <w:rPr>
          <w:b/>
          <w:bCs/>
          <w:noProof/>
          <w:sz w:val="32"/>
          <w:szCs w:val="32"/>
        </w:rPr>
        <w:drawing>
          <wp:inline distT="0" distB="0" distL="0" distR="0" wp14:anchorId="73925202" wp14:editId="2FA235F7">
            <wp:extent cx="5857875" cy="3905250"/>
            <wp:effectExtent l="0" t="0" r="9525" b="0"/>
            <wp:docPr id="86093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39854" name="Picture 8609398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7875" cy="3905250"/>
                    </a:xfrm>
                    <a:prstGeom prst="rect">
                      <a:avLst/>
                    </a:prstGeom>
                  </pic:spPr>
                </pic:pic>
              </a:graphicData>
            </a:graphic>
          </wp:inline>
        </w:drawing>
      </w:r>
    </w:p>
    <w:p w14:paraId="3620489A" w14:textId="5D48622C" w:rsidR="005301B0" w:rsidRPr="00B8209B" w:rsidRDefault="27D4ADB4" w:rsidP="2D772865">
      <w:pPr>
        <w:rPr>
          <w:sz w:val="18"/>
          <w:szCs w:val="18"/>
        </w:rPr>
      </w:pPr>
      <w:r w:rsidRPr="0FAE0105">
        <w:rPr>
          <w:sz w:val="18"/>
          <w:szCs w:val="18"/>
        </w:rPr>
        <w:t xml:space="preserve">A peak of 49,000 people will clear MSP security checkpoints on the Sunday following Thanksgiving Day. </w:t>
      </w:r>
      <w:r w:rsidR="001906E2">
        <w:rPr>
          <w:sz w:val="18"/>
          <w:szCs w:val="18"/>
        </w:rPr>
        <w:t xml:space="preserve">Courtesy of the Metropolitan Airports Commission </w:t>
      </w:r>
    </w:p>
    <w:p w14:paraId="7BD9C9FB" w14:textId="77777777" w:rsidR="00AA3E22" w:rsidRPr="0084352D" w:rsidRDefault="00AA3E22" w:rsidP="00060D33">
      <w:pPr>
        <w:rPr>
          <w:sz w:val="24"/>
          <w:szCs w:val="24"/>
        </w:rPr>
      </w:pPr>
    </w:p>
    <w:p w14:paraId="18112415" w14:textId="2A6A37DF" w:rsidR="00C10325" w:rsidRPr="00287324" w:rsidRDefault="11967BC9" w:rsidP="2F905B5A">
      <w:pPr>
        <w:rPr>
          <w:rFonts w:asciiTheme="minorHAnsi" w:hAnsiTheme="minorHAnsi" w:cstheme="minorBidi"/>
        </w:rPr>
      </w:pPr>
      <w:r>
        <w:t>MINNEAPOLIS-ST. PAUL</w:t>
      </w:r>
      <w:r w:rsidR="33ED79F4">
        <w:t>, M</w:t>
      </w:r>
      <w:r w:rsidR="2DC077A8">
        <w:t>inn.</w:t>
      </w:r>
      <w:bookmarkStart w:id="2" w:name="_Hlk209601144"/>
      <w:r w:rsidR="00C10325">
        <w:t xml:space="preserve"> </w:t>
      </w:r>
      <w:r w:rsidR="00C10325" w:rsidRPr="2F905B5A">
        <w:rPr>
          <w:rFonts w:asciiTheme="minorHAnsi" w:hAnsiTheme="minorHAnsi" w:cstheme="minorBidi"/>
        </w:rPr>
        <w:t>— Holiday travel gets underway at Minneapolis-St. Paul International Airport (MSP)</w:t>
      </w:r>
      <w:r w:rsidR="00DE7109" w:rsidRPr="2F905B5A">
        <w:rPr>
          <w:rFonts w:asciiTheme="minorHAnsi" w:hAnsiTheme="minorHAnsi" w:cstheme="minorBidi"/>
        </w:rPr>
        <w:t xml:space="preserve"> this week</w:t>
      </w:r>
      <w:r w:rsidR="00C10325" w:rsidRPr="2F905B5A">
        <w:rPr>
          <w:rFonts w:asciiTheme="minorHAnsi" w:hAnsiTheme="minorHAnsi" w:cstheme="minorBidi"/>
        </w:rPr>
        <w:t xml:space="preserve"> as U.S. travelers </w:t>
      </w:r>
      <w:r w:rsidR="654E416C" w:rsidRPr="2F905B5A">
        <w:rPr>
          <w:rFonts w:asciiTheme="minorHAnsi" w:hAnsiTheme="minorHAnsi" w:cstheme="minorBidi"/>
        </w:rPr>
        <w:t xml:space="preserve">head to the skies ahead </w:t>
      </w:r>
      <w:r w:rsidR="00C10325" w:rsidRPr="2F905B5A">
        <w:rPr>
          <w:rFonts w:asciiTheme="minorHAnsi" w:hAnsiTheme="minorHAnsi" w:cstheme="minorBidi"/>
        </w:rPr>
        <w:t xml:space="preserve">of Thanksgiving. </w:t>
      </w:r>
    </w:p>
    <w:p w14:paraId="7D852F9E" w14:textId="359019C5" w:rsidR="00C10325" w:rsidRPr="00287324" w:rsidRDefault="00C10325" w:rsidP="00C10325">
      <w:pPr>
        <w:rPr>
          <w:rFonts w:asciiTheme="minorHAnsi" w:hAnsiTheme="minorHAnsi" w:cstheme="minorBidi"/>
        </w:rPr>
      </w:pPr>
      <w:r w:rsidRPr="00287324">
        <w:rPr>
          <w:rFonts w:asciiTheme="minorHAnsi" w:hAnsiTheme="minorHAnsi" w:cstheme="minorBidi"/>
        </w:rPr>
        <w:t xml:space="preserve"> </w:t>
      </w:r>
    </w:p>
    <w:p w14:paraId="2A6BBC0B" w14:textId="50A591FC" w:rsidR="009D5213" w:rsidRPr="00287324" w:rsidRDefault="00C10325" w:rsidP="2F905B5A">
      <w:pPr>
        <w:shd w:val="clear" w:color="auto" w:fill="FEFEFE"/>
        <w:spacing w:after="375"/>
        <w:rPr>
          <w:rFonts w:asciiTheme="minorHAnsi" w:hAnsiTheme="minorHAnsi" w:cstheme="minorBidi"/>
        </w:rPr>
      </w:pPr>
      <w:r w:rsidRPr="2F905B5A">
        <w:rPr>
          <w:rFonts w:asciiTheme="minorHAnsi" w:hAnsiTheme="minorHAnsi" w:cstheme="minorBidi"/>
        </w:rPr>
        <w:lastRenderedPageBreak/>
        <w:t>Over the course of 12 days between Thursday, Nov. 20</w:t>
      </w:r>
      <w:r w:rsidR="0A5D4A58" w:rsidRPr="2F905B5A">
        <w:rPr>
          <w:rFonts w:asciiTheme="minorHAnsi" w:hAnsiTheme="minorHAnsi" w:cstheme="minorBidi"/>
        </w:rPr>
        <w:t>,</w:t>
      </w:r>
      <w:r w:rsidRPr="2F905B5A">
        <w:rPr>
          <w:rFonts w:asciiTheme="minorHAnsi" w:hAnsiTheme="minorHAnsi" w:cstheme="minorBidi"/>
        </w:rPr>
        <w:t xml:space="preserve"> and Monday</w:t>
      </w:r>
      <w:r w:rsidR="024CF26D" w:rsidRPr="2F905B5A">
        <w:rPr>
          <w:rFonts w:asciiTheme="minorHAnsi" w:hAnsiTheme="minorHAnsi" w:cstheme="minorBidi"/>
        </w:rPr>
        <w:t>,</w:t>
      </w:r>
      <w:r w:rsidRPr="2F905B5A">
        <w:rPr>
          <w:rFonts w:asciiTheme="minorHAnsi" w:hAnsiTheme="minorHAnsi" w:cstheme="minorBidi"/>
        </w:rPr>
        <w:t xml:space="preserve"> Dec. 1, MSP is expecting more than 441,000 people to be screened through security checkpoints, a swing of more than 5% compared to earlier this month. </w:t>
      </w:r>
    </w:p>
    <w:p w14:paraId="0BF0397C" w14:textId="59F9327F" w:rsidR="009D5213" w:rsidRPr="00287324" w:rsidRDefault="009D5213" w:rsidP="009D5213">
      <w:r>
        <w:t>“</w:t>
      </w:r>
      <w:r w:rsidR="00F328BA">
        <w:t>We</w:t>
      </w:r>
      <w:r w:rsidR="00121E33">
        <w:t xml:space="preserve"> </w:t>
      </w:r>
      <w:r w:rsidR="006E7795">
        <w:t xml:space="preserve">will </w:t>
      </w:r>
      <w:r w:rsidR="00F328BA">
        <w:t xml:space="preserve">see passenger activity </w:t>
      </w:r>
      <w:r w:rsidR="00A864E9">
        <w:t>pick up a week out from Thanksgiving</w:t>
      </w:r>
      <w:r w:rsidR="00121E33">
        <w:t xml:space="preserve"> as many </w:t>
      </w:r>
      <w:r w:rsidR="00A75339">
        <w:t>get a jump</w:t>
      </w:r>
      <w:r w:rsidR="0A61AEF7">
        <w:t>-</w:t>
      </w:r>
      <w:r w:rsidR="00A75339">
        <w:t xml:space="preserve">start </w:t>
      </w:r>
      <w:r w:rsidR="00B750C5">
        <w:t>on their holiday travel</w:t>
      </w:r>
      <w:r w:rsidR="00CA0228">
        <w:t>s</w:t>
      </w:r>
      <w:r>
        <w:t>,” said Brian Ryks, CEO of the Metropolitan Airports Commission, which own</w:t>
      </w:r>
      <w:r w:rsidR="7270D0A8">
        <w:t>s</w:t>
      </w:r>
      <w:r>
        <w:t xml:space="preserve"> and operates MSP. “We’re always excited this time of year to enable memorable holiday </w:t>
      </w:r>
      <w:r w:rsidR="007264EB">
        <w:t xml:space="preserve">and travel </w:t>
      </w:r>
      <w:r>
        <w:t xml:space="preserve">experiences for the many who </w:t>
      </w:r>
      <w:r w:rsidR="007264EB">
        <w:t>fly from</w:t>
      </w:r>
      <w:r w:rsidR="2946253F">
        <w:t xml:space="preserve">, to </w:t>
      </w:r>
      <w:r w:rsidR="007264EB">
        <w:t xml:space="preserve">and </w:t>
      </w:r>
      <w:r>
        <w:t>through MSP.”</w:t>
      </w:r>
    </w:p>
    <w:p w14:paraId="5D3B7431" w14:textId="77777777" w:rsidR="009D5213" w:rsidRPr="00287324" w:rsidRDefault="009D5213" w:rsidP="009D5213"/>
    <w:p w14:paraId="2AF1BFD4" w14:textId="49125468" w:rsidR="00C10325" w:rsidRPr="00287324" w:rsidRDefault="00C10325" w:rsidP="71784400">
      <w:pPr>
        <w:shd w:val="clear" w:color="auto" w:fill="FEFEFE"/>
        <w:spacing w:after="375"/>
        <w:rPr>
          <w:rFonts w:asciiTheme="minorHAnsi" w:hAnsiTheme="minorHAnsi" w:cstheme="minorBidi"/>
        </w:rPr>
      </w:pPr>
      <w:r w:rsidRPr="0FAE0105">
        <w:rPr>
          <w:rFonts w:asciiTheme="minorHAnsi" w:hAnsiTheme="minorHAnsi" w:cstheme="minorBidi"/>
        </w:rPr>
        <w:t>MSP’s busiest day ahead of the holiday will be Wednesday</w:t>
      </w:r>
      <w:r w:rsidR="50211F51" w:rsidRPr="0FAE0105">
        <w:rPr>
          <w:rFonts w:asciiTheme="minorHAnsi" w:hAnsiTheme="minorHAnsi" w:cstheme="minorBidi"/>
        </w:rPr>
        <w:t>,</w:t>
      </w:r>
      <w:r w:rsidRPr="0FAE0105">
        <w:rPr>
          <w:rFonts w:asciiTheme="minorHAnsi" w:hAnsiTheme="minorHAnsi" w:cstheme="minorBidi"/>
        </w:rPr>
        <w:t xml:space="preserve"> Nov. 26</w:t>
      </w:r>
      <w:r w:rsidR="6C91AA65" w:rsidRPr="0FAE0105">
        <w:rPr>
          <w:rFonts w:asciiTheme="minorHAnsi" w:hAnsiTheme="minorHAnsi" w:cstheme="minorBidi"/>
        </w:rPr>
        <w:t>,</w:t>
      </w:r>
      <w:r w:rsidRPr="0FAE0105">
        <w:rPr>
          <w:rFonts w:asciiTheme="minorHAnsi" w:hAnsiTheme="minorHAnsi" w:cstheme="minorBidi"/>
        </w:rPr>
        <w:t xml:space="preserve"> with nearly 47,000 </w:t>
      </w:r>
      <w:r w:rsidR="4459DA65" w:rsidRPr="0FAE0105">
        <w:rPr>
          <w:rFonts w:asciiTheme="minorHAnsi" w:hAnsiTheme="minorHAnsi" w:cstheme="minorBidi"/>
        </w:rPr>
        <w:t xml:space="preserve">people </w:t>
      </w:r>
      <w:r w:rsidRPr="0FAE0105">
        <w:rPr>
          <w:rFonts w:asciiTheme="minorHAnsi" w:hAnsiTheme="minorHAnsi" w:cstheme="minorBidi"/>
        </w:rPr>
        <w:t xml:space="preserve">expected to clear security. The </w:t>
      </w:r>
      <w:r w:rsidR="733BAD32" w:rsidRPr="0FAE0105">
        <w:rPr>
          <w:rFonts w:asciiTheme="minorHAnsi" w:hAnsiTheme="minorHAnsi" w:cstheme="minorBidi"/>
        </w:rPr>
        <w:t>peak travel day</w:t>
      </w:r>
      <w:r w:rsidRPr="0FAE0105">
        <w:rPr>
          <w:rFonts w:asciiTheme="minorHAnsi" w:hAnsiTheme="minorHAnsi" w:cstheme="minorBidi"/>
        </w:rPr>
        <w:t xml:space="preserve"> will be Sunday, </w:t>
      </w:r>
      <w:r w:rsidR="009D5213" w:rsidRPr="0FAE0105">
        <w:rPr>
          <w:rFonts w:asciiTheme="minorHAnsi" w:hAnsiTheme="minorHAnsi" w:cstheme="minorBidi"/>
        </w:rPr>
        <w:t xml:space="preserve">Nov. 30, with more than </w:t>
      </w:r>
      <w:r w:rsidRPr="0FAE0105">
        <w:rPr>
          <w:rFonts w:asciiTheme="minorHAnsi" w:hAnsiTheme="minorHAnsi" w:cstheme="minorBidi"/>
        </w:rPr>
        <w:t>49,000 people expected to be screened</w:t>
      </w:r>
      <w:r w:rsidR="009D5213" w:rsidRPr="0FAE0105">
        <w:rPr>
          <w:rFonts w:asciiTheme="minorHAnsi" w:hAnsiTheme="minorHAnsi" w:cstheme="minorBidi"/>
        </w:rPr>
        <w:t xml:space="preserve">. </w:t>
      </w:r>
      <w:r w:rsidRPr="0FAE0105">
        <w:rPr>
          <w:rFonts w:asciiTheme="minorHAnsi" w:hAnsiTheme="minorHAnsi" w:cstheme="minorBidi"/>
        </w:rPr>
        <w:t xml:space="preserve">The passenger traffic projections spotlight how busy MSP’s ticketing and security checkpoints will be over the next two weeks. This is in addition to connecting passengers and arriving passengers at MSP. </w:t>
      </w:r>
    </w:p>
    <w:p w14:paraId="79048A38" w14:textId="2131874F" w:rsidR="00287324" w:rsidRPr="00287324" w:rsidRDefault="00287324" w:rsidP="71784400">
      <w:pPr>
        <w:rPr>
          <w:rFonts w:asciiTheme="minorHAnsi" w:hAnsiTheme="minorHAnsi" w:cstheme="minorBidi"/>
        </w:rPr>
      </w:pPr>
      <w:r>
        <w:t xml:space="preserve">Travelers should prepare </w:t>
      </w:r>
      <w:r w:rsidR="007264EB">
        <w:t xml:space="preserve">for </w:t>
      </w:r>
      <w:r>
        <w:t>busy roadways and terminal curb areas in relation to the</w:t>
      </w:r>
      <w:r w:rsidR="63A50FE3">
        <w:t xml:space="preserve"> increased driver activity</w:t>
      </w:r>
      <w:r w:rsidR="007264EB">
        <w:t xml:space="preserve"> dropping off and picking up passengers. </w:t>
      </w:r>
      <w:r w:rsidRPr="0FAE0105">
        <w:rPr>
          <w:rFonts w:asciiTheme="minorHAnsi" w:hAnsiTheme="minorHAnsi" w:cstheme="minorBidi"/>
        </w:rPr>
        <w:t>MSP opened a new FLEX Lane at Terminal 1 to provide an additional zone for passenger drop-offs and pick-ups</w:t>
      </w:r>
      <w:r w:rsidR="5B31E3A3" w:rsidRPr="0FAE0105">
        <w:rPr>
          <w:rFonts w:asciiTheme="minorHAnsi" w:hAnsiTheme="minorHAnsi" w:cstheme="minorBidi"/>
        </w:rPr>
        <w:t>, helping</w:t>
      </w:r>
      <w:r w:rsidRPr="0FAE0105">
        <w:rPr>
          <w:rFonts w:asciiTheme="minorHAnsi" w:hAnsiTheme="minorHAnsi" w:cstheme="minorBidi"/>
        </w:rPr>
        <w:t xml:space="preserve"> reduce congestion during peak times.  </w:t>
      </w:r>
    </w:p>
    <w:p w14:paraId="3E378D37" w14:textId="77777777" w:rsidR="00287324" w:rsidRPr="00287324" w:rsidRDefault="00287324" w:rsidP="00287324">
      <w:pPr>
        <w:rPr>
          <w:rFonts w:asciiTheme="minorHAnsi" w:hAnsiTheme="minorHAnsi" w:cstheme="minorBidi"/>
        </w:rPr>
      </w:pPr>
    </w:p>
    <w:p w14:paraId="74314F05" w14:textId="77777777" w:rsidR="00287324" w:rsidRPr="00287324" w:rsidRDefault="00287324" w:rsidP="0FAE0105">
      <w:pPr>
        <w:rPr>
          <w:rFonts w:asciiTheme="minorHAnsi" w:hAnsiTheme="minorHAnsi" w:cstheme="minorBidi"/>
        </w:rPr>
      </w:pPr>
      <w:r w:rsidRPr="0FAE0105">
        <w:rPr>
          <w:rFonts w:asciiTheme="minorHAnsi" w:hAnsiTheme="minorHAnsi" w:cstheme="minorBidi"/>
        </w:rPr>
        <w:t xml:space="preserve">The newly designated FLEX Lane is on the left side of the Terminal 1 Departures Drive roadway across from the primary drop-off curb. This new option offers terminal access through doors 5-8 connected to the </w:t>
      </w:r>
      <w:bookmarkStart w:id="3" w:name="_Int_Mi8hPzf2"/>
      <w:r w:rsidRPr="0FAE0105">
        <w:rPr>
          <w:rFonts w:asciiTheme="minorHAnsi" w:hAnsiTheme="minorHAnsi" w:cstheme="minorBidi"/>
        </w:rPr>
        <w:t>Green and Gold</w:t>
      </w:r>
      <w:bookmarkEnd w:id="3"/>
      <w:r w:rsidRPr="0FAE0105">
        <w:rPr>
          <w:rFonts w:asciiTheme="minorHAnsi" w:hAnsiTheme="minorHAnsi" w:cstheme="minorBidi"/>
        </w:rPr>
        <w:t xml:space="preserve"> parking ramps. A one-level escalator or elevator ride connects to pedestrian sky bridges for a simple “up and over” path to reach the Terminal 1 ticketing lobby. Alternatively, arriving passengers can return to the FLEX Lane for pick-up via the upper-level sky bridges or from below the roadway on Level T.</w:t>
      </w:r>
    </w:p>
    <w:p w14:paraId="22B15D11" w14:textId="77777777" w:rsidR="00287324" w:rsidRPr="00287324" w:rsidRDefault="00287324" w:rsidP="00287324">
      <w:pPr>
        <w:rPr>
          <w:rFonts w:asciiTheme="minorHAnsi" w:hAnsiTheme="minorHAnsi" w:cstheme="minorBidi"/>
        </w:rPr>
      </w:pPr>
    </w:p>
    <w:p w14:paraId="08F36420" w14:textId="30B2589C" w:rsidR="00C10325" w:rsidRPr="00287324" w:rsidRDefault="00287324" w:rsidP="2F905B5A">
      <w:pPr>
        <w:rPr>
          <w:rFonts w:asciiTheme="minorHAnsi" w:hAnsiTheme="minorHAnsi" w:cstheme="minorBidi"/>
        </w:rPr>
      </w:pPr>
      <w:r w:rsidRPr="31C5048B">
        <w:rPr>
          <w:rFonts w:asciiTheme="minorHAnsi" w:hAnsiTheme="minorHAnsi" w:cstheme="minorBidi"/>
        </w:rPr>
        <w:t>Terminal 2</w:t>
      </w:r>
      <w:r w:rsidR="007264EB" w:rsidRPr="31C5048B">
        <w:rPr>
          <w:rFonts w:asciiTheme="minorHAnsi" w:hAnsiTheme="minorHAnsi" w:cstheme="minorBidi"/>
        </w:rPr>
        <w:t xml:space="preserve"> also </w:t>
      </w:r>
      <w:r w:rsidR="51AE7BC1" w:rsidRPr="31C5048B">
        <w:rPr>
          <w:rFonts w:asciiTheme="minorHAnsi" w:hAnsiTheme="minorHAnsi" w:cstheme="minorBidi"/>
        </w:rPr>
        <w:t xml:space="preserve">has </w:t>
      </w:r>
      <w:r w:rsidR="007264EB" w:rsidRPr="31C5048B">
        <w:rPr>
          <w:rFonts w:asciiTheme="minorHAnsi" w:hAnsiTheme="minorHAnsi" w:cstheme="minorBidi"/>
        </w:rPr>
        <w:t>a</w:t>
      </w:r>
      <w:r w:rsidR="00C10325" w:rsidRPr="31C5048B">
        <w:rPr>
          <w:rFonts w:asciiTheme="minorHAnsi" w:hAnsiTheme="minorHAnsi" w:cstheme="minorBidi"/>
        </w:rPr>
        <w:t>n alternative pick-up and drop-off area</w:t>
      </w:r>
      <w:r w:rsidR="007264EB" w:rsidRPr="31C5048B">
        <w:rPr>
          <w:rFonts w:asciiTheme="minorHAnsi" w:hAnsiTheme="minorHAnsi" w:cstheme="minorBidi"/>
        </w:rPr>
        <w:t xml:space="preserve"> accessible in the Purple Ramp. The </w:t>
      </w:r>
      <w:r w:rsidR="00C10325" w:rsidRPr="31C5048B">
        <w:rPr>
          <w:rFonts w:asciiTheme="minorHAnsi" w:hAnsiTheme="minorHAnsi" w:cstheme="minorBidi"/>
        </w:rPr>
        <w:t xml:space="preserve">free </w:t>
      </w:r>
      <w:hyperlink r:id="rId8">
        <w:r w:rsidR="00C10325" w:rsidRPr="31C5048B">
          <w:rPr>
            <w:rStyle w:val="Hyperlink"/>
            <w:rFonts w:asciiTheme="minorHAnsi" w:hAnsiTheme="minorHAnsi" w:cstheme="minorBidi"/>
          </w:rPr>
          <w:t>Terminal 2 Express Lane</w:t>
        </w:r>
      </w:hyperlink>
      <w:r w:rsidR="00C10325" w:rsidRPr="31C5048B">
        <w:rPr>
          <w:rFonts w:asciiTheme="minorHAnsi" w:hAnsiTheme="minorHAnsi" w:cstheme="minorBidi"/>
        </w:rPr>
        <w:t xml:space="preserve"> </w:t>
      </w:r>
      <w:r w:rsidR="007264EB" w:rsidRPr="31C5048B">
        <w:rPr>
          <w:rFonts w:asciiTheme="minorHAnsi" w:hAnsiTheme="minorHAnsi" w:cstheme="minorBidi"/>
        </w:rPr>
        <w:t>provide</w:t>
      </w:r>
      <w:r w:rsidR="60040F3E" w:rsidRPr="31C5048B">
        <w:rPr>
          <w:rFonts w:asciiTheme="minorHAnsi" w:hAnsiTheme="minorHAnsi" w:cstheme="minorBidi"/>
        </w:rPr>
        <w:t>s</w:t>
      </w:r>
      <w:r w:rsidR="007264EB" w:rsidRPr="31C5048B">
        <w:rPr>
          <w:rFonts w:asciiTheme="minorHAnsi" w:hAnsiTheme="minorHAnsi" w:cstheme="minorBidi"/>
        </w:rPr>
        <w:t xml:space="preserve"> a co</w:t>
      </w:r>
      <w:r w:rsidR="00C10325" w:rsidRPr="31C5048B">
        <w:rPr>
          <w:rFonts w:asciiTheme="minorHAnsi" w:hAnsiTheme="minorHAnsi" w:cstheme="minorBidi"/>
        </w:rPr>
        <w:t>vered loading zone on the second level</w:t>
      </w:r>
      <w:r w:rsidR="3663590C" w:rsidRPr="31C5048B">
        <w:rPr>
          <w:rFonts w:asciiTheme="minorHAnsi" w:hAnsiTheme="minorHAnsi" w:cstheme="minorBidi"/>
        </w:rPr>
        <w:t>,</w:t>
      </w:r>
      <w:r w:rsidR="00C10325" w:rsidRPr="31C5048B">
        <w:rPr>
          <w:rFonts w:asciiTheme="minorHAnsi" w:hAnsiTheme="minorHAnsi" w:cstheme="minorBidi"/>
        </w:rPr>
        <w:t xml:space="preserve"> offering quick access to the terminal via a sky bridge. Travelers are encouraged to arrive at the airport at least two hours in advance of a domestic </w:t>
      </w:r>
      <w:r w:rsidR="359B242F" w:rsidRPr="31C5048B">
        <w:rPr>
          <w:rFonts w:asciiTheme="minorHAnsi" w:hAnsiTheme="minorHAnsi" w:cstheme="minorBidi"/>
        </w:rPr>
        <w:t>flight</w:t>
      </w:r>
      <w:r w:rsidR="00C10325" w:rsidRPr="31C5048B">
        <w:rPr>
          <w:rFonts w:asciiTheme="minorHAnsi" w:hAnsiTheme="minorHAnsi" w:cstheme="minorBidi"/>
        </w:rPr>
        <w:t xml:space="preserve"> or three hours </w:t>
      </w:r>
      <w:r w:rsidR="02BE56AA" w:rsidRPr="31C5048B">
        <w:rPr>
          <w:rFonts w:asciiTheme="minorHAnsi" w:hAnsiTheme="minorHAnsi" w:cstheme="minorBidi"/>
        </w:rPr>
        <w:t>before</w:t>
      </w:r>
      <w:r w:rsidR="00C10325" w:rsidRPr="31C5048B">
        <w:rPr>
          <w:rFonts w:asciiTheme="minorHAnsi" w:hAnsiTheme="minorHAnsi" w:cstheme="minorBidi"/>
        </w:rPr>
        <w:t xml:space="preserve"> an international </w:t>
      </w:r>
      <w:r w:rsidR="43039D2E" w:rsidRPr="31C5048B">
        <w:rPr>
          <w:rFonts w:asciiTheme="minorHAnsi" w:hAnsiTheme="minorHAnsi" w:cstheme="minorBidi"/>
        </w:rPr>
        <w:t>flight</w:t>
      </w:r>
      <w:r w:rsidR="00C10325" w:rsidRPr="31C5048B">
        <w:rPr>
          <w:rFonts w:asciiTheme="minorHAnsi" w:hAnsiTheme="minorHAnsi" w:cstheme="minorBidi"/>
        </w:rPr>
        <w:t>.</w:t>
      </w:r>
    </w:p>
    <w:p w14:paraId="7C54D665" w14:textId="77777777" w:rsidR="00C10325" w:rsidRPr="00287324" w:rsidRDefault="00C10325" w:rsidP="00C10325">
      <w:pPr>
        <w:rPr>
          <w:rFonts w:asciiTheme="minorHAnsi" w:hAnsiTheme="minorHAnsi" w:cstheme="minorHAnsi"/>
        </w:rPr>
      </w:pPr>
    </w:p>
    <w:p w14:paraId="5DB1D86D" w14:textId="77777777" w:rsidR="00C10325" w:rsidRPr="00287324" w:rsidRDefault="00C10325" w:rsidP="00C10325">
      <w:pPr>
        <w:rPr>
          <w:rFonts w:asciiTheme="minorHAnsi" w:hAnsiTheme="minorHAnsi" w:cstheme="minorHAnsi"/>
        </w:rPr>
      </w:pPr>
      <w:r w:rsidRPr="00287324">
        <w:rPr>
          <w:rFonts w:asciiTheme="minorHAnsi" w:hAnsiTheme="minorHAnsi" w:cstheme="minorHAnsi"/>
        </w:rPr>
        <w:t>Here are some other helpful tips for Thanksgiving holiday travel at MSP:</w:t>
      </w:r>
    </w:p>
    <w:p w14:paraId="0AC8B1A1" w14:textId="77777777" w:rsidR="00C10325" w:rsidRPr="00287324" w:rsidRDefault="00C10325" w:rsidP="00C10325">
      <w:pPr>
        <w:rPr>
          <w:rFonts w:asciiTheme="minorHAnsi" w:hAnsiTheme="minorHAnsi" w:cstheme="minorHAnsi"/>
        </w:rPr>
      </w:pPr>
    </w:p>
    <w:p w14:paraId="3B2CDBBD" w14:textId="77777777" w:rsidR="007264EB" w:rsidRPr="00C272EE" w:rsidRDefault="007264EB" w:rsidP="31C5048B">
      <w:pPr>
        <w:pStyle w:val="ListParagraph"/>
        <w:numPr>
          <w:ilvl w:val="0"/>
          <w:numId w:val="1"/>
        </w:numPr>
        <w:rPr>
          <w:rFonts w:asciiTheme="minorHAnsi" w:hAnsiTheme="minorHAnsi" w:cstheme="minorBidi"/>
        </w:rPr>
      </w:pPr>
      <w:r w:rsidRPr="31C5048B">
        <w:rPr>
          <w:rFonts w:asciiTheme="minorHAnsi" w:hAnsiTheme="minorHAnsi" w:cstheme="minorBidi"/>
        </w:rPr>
        <w:t xml:space="preserve">MSP passengers can reserve a spot in the security line for free through </w:t>
      </w:r>
      <w:hyperlink r:id="rId9">
        <w:r w:rsidRPr="31C5048B">
          <w:rPr>
            <w:rStyle w:val="Hyperlink"/>
            <w:rFonts w:asciiTheme="minorHAnsi" w:hAnsiTheme="minorHAnsi" w:cstheme="minorBidi"/>
          </w:rPr>
          <w:t>MSP RESERVE.</w:t>
        </w:r>
      </w:hyperlink>
      <w:r w:rsidRPr="31C5048B">
        <w:rPr>
          <w:rFonts w:asciiTheme="minorHAnsi" w:hAnsiTheme="minorHAnsi" w:cstheme="minorBidi"/>
        </w:rPr>
        <w:t xml:space="preserve"> Reservation times vary per terminal, and availability is limited. </w:t>
      </w:r>
    </w:p>
    <w:p w14:paraId="42F6BE7F" w14:textId="77777777" w:rsidR="007264EB" w:rsidRPr="00C272EE" w:rsidRDefault="007264EB" w:rsidP="007264EB">
      <w:pPr>
        <w:pStyle w:val="ListParagraph"/>
        <w:ind w:left="360"/>
        <w:rPr>
          <w:rFonts w:asciiTheme="minorHAnsi" w:hAnsiTheme="minorHAnsi" w:cstheme="minorHAnsi"/>
        </w:rPr>
      </w:pPr>
    </w:p>
    <w:p w14:paraId="0EF6EA01" w14:textId="77777777" w:rsidR="007264EB" w:rsidRPr="00C272EE" w:rsidRDefault="007264EB" w:rsidP="31C5048B">
      <w:pPr>
        <w:pStyle w:val="ListParagraph"/>
        <w:numPr>
          <w:ilvl w:val="0"/>
          <w:numId w:val="1"/>
        </w:numPr>
        <w:rPr>
          <w:rFonts w:asciiTheme="minorHAnsi" w:hAnsiTheme="minorHAnsi" w:cstheme="minorBidi"/>
        </w:rPr>
      </w:pPr>
      <w:r w:rsidRPr="31C5048B">
        <w:rPr>
          <w:rFonts w:asciiTheme="minorHAnsi" w:hAnsiTheme="minorHAnsi" w:cstheme="minorBidi"/>
        </w:rPr>
        <w:t xml:space="preserve">Travelers can </w:t>
      </w:r>
      <w:hyperlink r:id="rId10">
        <w:r w:rsidRPr="31C5048B">
          <w:rPr>
            <w:rStyle w:val="Hyperlink"/>
            <w:rFonts w:asciiTheme="minorHAnsi" w:hAnsiTheme="minorHAnsi" w:cstheme="minorBidi"/>
          </w:rPr>
          <w:t>prebook parking</w:t>
        </w:r>
      </w:hyperlink>
      <w:r w:rsidRPr="31C5048B">
        <w:rPr>
          <w:rFonts w:asciiTheme="minorHAnsi" w:hAnsiTheme="minorHAnsi" w:cstheme="minorBidi"/>
        </w:rPr>
        <w:t xml:space="preserve"> online to guarantee a spot and capture the lowest daily rates. Bookings must be made at least 12 hours prior to scheduled arrival time. </w:t>
      </w:r>
    </w:p>
    <w:p w14:paraId="317BD000" w14:textId="77777777" w:rsidR="007264EB" w:rsidRPr="00C272EE" w:rsidRDefault="007264EB" w:rsidP="007264EB">
      <w:pPr>
        <w:pStyle w:val="ListParagraph"/>
        <w:rPr>
          <w:rFonts w:asciiTheme="minorHAnsi" w:hAnsiTheme="minorHAnsi" w:cstheme="minorHAnsi"/>
        </w:rPr>
      </w:pPr>
    </w:p>
    <w:p w14:paraId="75E76D35" w14:textId="77777777" w:rsidR="007264EB" w:rsidRPr="00C272EE" w:rsidRDefault="007264EB" w:rsidP="31C5048B">
      <w:pPr>
        <w:pStyle w:val="ListParagraph"/>
        <w:numPr>
          <w:ilvl w:val="0"/>
          <w:numId w:val="1"/>
        </w:numPr>
        <w:rPr>
          <w:rFonts w:asciiTheme="minorHAnsi" w:hAnsiTheme="minorHAnsi" w:cstheme="minorBidi"/>
        </w:rPr>
      </w:pPr>
      <w:r w:rsidRPr="31C5048B">
        <w:rPr>
          <w:rFonts w:asciiTheme="minorHAnsi" w:hAnsiTheme="minorHAnsi" w:cstheme="minorBidi"/>
        </w:rPr>
        <w:t xml:space="preserve">Travelers in Terminal 1 should check the checkpoint wait-time boards when they enter the ticketing lobby. Passengers can access all gates from either checkpoint, but the North Checkpoint often has shorter wait times. </w:t>
      </w:r>
    </w:p>
    <w:p w14:paraId="4A5588F5" w14:textId="77777777" w:rsidR="007264EB" w:rsidRPr="00C272EE" w:rsidRDefault="007264EB" w:rsidP="007264EB">
      <w:pPr>
        <w:pStyle w:val="ListParagraph"/>
        <w:ind w:left="360"/>
        <w:rPr>
          <w:rFonts w:asciiTheme="minorHAnsi" w:hAnsiTheme="minorHAnsi" w:cstheme="minorHAnsi"/>
        </w:rPr>
      </w:pPr>
    </w:p>
    <w:p w14:paraId="4E73FED6" w14:textId="77777777" w:rsidR="007264EB" w:rsidRPr="00C272EE" w:rsidRDefault="007264EB" w:rsidP="31C5048B">
      <w:pPr>
        <w:pStyle w:val="ListParagraph"/>
        <w:numPr>
          <w:ilvl w:val="0"/>
          <w:numId w:val="1"/>
        </w:numPr>
        <w:rPr>
          <w:rFonts w:asciiTheme="minorHAnsi" w:hAnsiTheme="minorHAnsi" w:cstheme="minorBidi"/>
        </w:rPr>
      </w:pPr>
      <w:r w:rsidRPr="31C5048B">
        <w:rPr>
          <w:rFonts w:asciiTheme="minorHAnsi" w:hAnsiTheme="minorHAnsi" w:cstheme="minorBidi"/>
        </w:rPr>
        <w:t xml:space="preserve">In addition to the new FLEX Lane option, drivers can use either level of the terminal drive loop to pick up or drop off passengers. </w:t>
      </w:r>
    </w:p>
    <w:p w14:paraId="53043DCB" w14:textId="77777777" w:rsidR="007264EB" w:rsidRPr="00C272EE" w:rsidRDefault="007264EB" w:rsidP="007264EB">
      <w:pPr>
        <w:pStyle w:val="ListParagraph"/>
        <w:rPr>
          <w:rFonts w:asciiTheme="minorHAnsi" w:hAnsiTheme="minorHAnsi" w:cstheme="minorHAnsi"/>
        </w:rPr>
      </w:pPr>
    </w:p>
    <w:p w14:paraId="64C37DB8" w14:textId="77777777" w:rsidR="007264EB" w:rsidRPr="00C272EE" w:rsidRDefault="007264EB" w:rsidP="31C5048B">
      <w:pPr>
        <w:pStyle w:val="ListParagraph"/>
        <w:numPr>
          <w:ilvl w:val="0"/>
          <w:numId w:val="1"/>
        </w:numPr>
        <w:spacing w:after="225"/>
        <w:rPr>
          <w:rFonts w:asciiTheme="minorHAnsi" w:hAnsiTheme="minorHAnsi" w:cstheme="minorBidi"/>
        </w:rPr>
      </w:pPr>
      <w:r w:rsidRPr="31C5048B">
        <w:rPr>
          <w:rFonts w:asciiTheme="minorHAnsi" w:hAnsiTheme="minorHAnsi" w:cstheme="minorBidi"/>
        </w:rPr>
        <w:t xml:space="preserve">To further reduce traffic congestion at curbside pick-up areas, drivers picking up passengers are encouraged to wait in advance at </w:t>
      </w:r>
      <w:hyperlink r:id="rId11">
        <w:r w:rsidRPr="31C5048B">
          <w:rPr>
            <w:rStyle w:val="Hyperlink"/>
            <w:rFonts w:asciiTheme="minorHAnsi" w:hAnsiTheme="minorHAnsi" w:cstheme="minorBidi"/>
          </w:rPr>
          <w:t>MSP’s free cell phone lots on Post Road</w:t>
        </w:r>
      </w:hyperlink>
      <w:r w:rsidRPr="31C5048B">
        <w:rPr>
          <w:rFonts w:asciiTheme="minorHAnsi" w:hAnsiTheme="minorHAnsi" w:cstheme="minorBidi"/>
        </w:rPr>
        <w:t>. Drivers should stay parked until their arriving party contacts them to pick them up at either terminal.</w:t>
      </w:r>
    </w:p>
    <w:p w14:paraId="3ABAE80A" w14:textId="77777777" w:rsidR="007264EB" w:rsidRPr="00C272EE" w:rsidRDefault="007264EB" w:rsidP="007264EB">
      <w:pPr>
        <w:pStyle w:val="ListParagraph"/>
        <w:rPr>
          <w:rFonts w:asciiTheme="minorHAnsi" w:hAnsiTheme="minorHAnsi" w:cstheme="minorHAnsi"/>
        </w:rPr>
      </w:pPr>
    </w:p>
    <w:p w14:paraId="2F64AC90" w14:textId="77777777" w:rsidR="007264EB" w:rsidRPr="00C272EE" w:rsidRDefault="007264EB" w:rsidP="31C5048B">
      <w:pPr>
        <w:pStyle w:val="NormalWeb"/>
        <w:numPr>
          <w:ilvl w:val="0"/>
          <w:numId w:val="1"/>
        </w:numPr>
        <w:spacing w:before="0" w:beforeAutospacing="0" w:after="0" w:afterAutospacing="0"/>
        <w:contextualSpacing/>
        <w:rPr>
          <w:rFonts w:asciiTheme="minorHAnsi" w:hAnsiTheme="minorHAnsi" w:cstheme="minorBidi"/>
          <w:color w:val="000000" w:themeColor="text1"/>
        </w:rPr>
      </w:pPr>
      <w:r w:rsidRPr="31C5048B">
        <w:rPr>
          <w:rFonts w:asciiTheme="minorHAnsi" w:hAnsiTheme="minorHAnsi" w:cstheme="minorBidi"/>
          <w:color w:val="000000" w:themeColor="text1"/>
        </w:rPr>
        <w:t xml:space="preserve">Get the latest TSA security screening information and tips </w:t>
      </w:r>
      <w:hyperlink r:id="rId12">
        <w:r w:rsidRPr="31C5048B">
          <w:rPr>
            <w:rStyle w:val="Hyperlink"/>
            <w:rFonts w:asciiTheme="minorHAnsi" w:hAnsiTheme="minorHAnsi" w:cstheme="minorBidi"/>
          </w:rPr>
          <w:t>including identification requirements and regulated items for carry-on and checked baggage.</w:t>
        </w:r>
      </w:hyperlink>
      <w:r w:rsidRPr="31C5048B">
        <w:rPr>
          <w:rFonts w:asciiTheme="minorHAnsi" w:hAnsiTheme="minorHAnsi" w:cstheme="minorBidi"/>
          <w:color w:val="000000" w:themeColor="text1"/>
        </w:rPr>
        <w:t xml:space="preserve"> </w:t>
      </w:r>
    </w:p>
    <w:bookmarkEnd w:id="2"/>
    <w:p w14:paraId="10FA44EA" w14:textId="48F772B0" w:rsidR="5FE004CF" w:rsidRDefault="5FE004CF" w:rsidP="00D77CEB">
      <w:pPr>
        <w:rPr>
          <w:rStyle w:val="Strong"/>
          <w:rFonts w:ascii="Arial" w:hAnsi="Arial" w:cs="Arial"/>
          <w:color w:val="000000" w:themeColor="text1"/>
          <w:sz w:val="20"/>
          <w:szCs w:val="20"/>
          <w:u w:val="single"/>
        </w:rPr>
      </w:pPr>
    </w:p>
    <w:p w14:paraId="1A953AFE" w14:textId="77777777" w:rsidR="00EA79A5" w:rsidRPr="00EA79A5" w:rsidRDefault="00EA79A5" w:rsidP="00EA79A5">
      <w:pPr>
        <w:rPr>
          <w:rFonts w:asciiTheme="minorHAnsi" w:hAnsiTheme="minorHAnsi" w:cstheme="minorHAnsi"/>
          <w:color w:val="000000" w:themeColor="text1"/>
          <w:sz w:val="24"/>
          <w:szCs w:val="24"/>
        </w:rPr>
      </w:pPr>
      <w:hyperlink r:id="rId13" w:tgtFrame="_blank" w:tooltip="Metroairports.org" w:history="1">
        <w:r w:rsidRPr="00EA79A5">
          <w:rPr>
            <w:rStyle w:val="Strong"/>
            <w:rFonts w:ascii="Arial" w:hAnsi="Arial" w:cs="Arial"/>
            <w:color w:val="000000" w:themeColor="text1"/>
            <w:sz w:val="20"/>
            <w:szCs w:val="20"/>
            <w:u w:val="single"/>
          </w:rPr>
          <w:t>About The Metropolitan Airports Commission (MAC)</w:t>
        </w:r>
      </w:hyperlink>
    </w:p>
    <w:p w14:paraId="6A04F30B" w14:textId="1276FC5B" w:rsidR="00EA79A5" w:rsidRDefault="00EA79A5" w:rsidP="1F4C2740">
      <w:pPr>
        <w:pStyle w:val="NormalWeb"/>
        <w:spacing w:before="360" w:beforeAutospacing="0" w:after="160" w:afterAutospacing="0" w:line="256" w:lineRule="auto"/>
        <w:rPr>
          <w:rFonts w:asciiTheme="minorHAnsi" w:hAnsiTheme="minorHAnsi" w:cstheme="minorBidi"/>
          <w:color w:val="0563C1"/>
          <w:u w:val="single"/>
        </w:rPr>
      </w:pPr>
      <w:r w:rsidRPr="1F4C2740">
        <w:rPr>
          <w:rStyle w:val="Emphasis"/>
          <w:rFonts w:asciiTheme="minorHAnsi" w:hAnsiTheme="minorHAnsi" w:cstheme="minorBidi"/>
          <w:color w:val="1A1A1A"/>
          <w:sz w:val="20"/>
          <w:szCs w:val="20"/>
        </w:rPr>
        <w:t xml:space="preserve">The Metropolitan Airports Commission (MAC) owns and operates one of the nation’s largest airport systems, </w:t>
      </w:r>
      <w:r w:rsidRPr="00F404F4">
        <w:rPr>
          <w:rStyle w:val="Emphasis"/>
          <w:rFonts w:asciiTheme="minorHAnsi" w:hAnsiTheme="minorHAnsi" w:cstheme="minorBidi"/>
          <w:i w:val="0"/>
          <w:iCs w:val="0"/>
          <w:color w:val="1A1A1A"/>
          <w:sz w:val="20"/>
          <w:szCs w:val="20"/>
        </w:rPr>
        <w:t xml:space="preserve">including </w:t>
      </w:r>
      <w:hyperlink r:id="rId14">
        <w:r w:rsidRPr="00F404F4">
          <w:rPr>
            <w:rStyle w:val="Hyperlink"/>
            <w:rFonts w:asciiTheme="minorHAnsi" w:hAnsiTheme="minorHAnsi" w:cstheme="minorBidi"/>
            <w:i/>
            <w:sz w:val="20"/>
            <w:szCs w:val="20"/>
          </w:rPr>
          <w:t xml:space="preserve">Minneapolis-St Paul International </w:t>
        </w:r>
        <w:r w:rsidR="0041719D" w:rsidRPr="00F404F4">
          <w:rPr>
            <w:rStyle w:val="Hyperlink"/>
            <w:rFonts w:asciiTheme="minorHAnsi" w:hAnsiTheme="minorHAnsi" w:cstheme="minorBidi"/>
            <w:i/>
            <w:sz w:val="20"/>
            <w:szCs w:val="20"/>
          </w:rPr>
          <w:t xml:space="preserve">Airport </w:t>
        </w:r>
        <w:r w:rsidRPr="00F404F4">
          <w:rPr>
            <w:rStyle w:val="Hyperlink"/>
            <w:rFonts w:asciiTheme="minorHAnsi" w:hAnsiTheme="minorHAnsi" w:cstheme="minorBidi"/>
            <w:i/>
            <w:sz w:val="20"/>
            <w:szCs w:val="20"/>
          </w:rPr>
          <w:t>(MSP)</w:t>
        </w:r>
      </w:hyperlink>
      <w:r w:rsidRPr="00F404F4">
        <w:rPr>
          <w:rStyle w:val="Emphasis"/>
          <w:rFonts w:asciiTheme="minorHAnsi" w:hAnsiTheme="minorHAnsi" w:cstheme="minorBidi"/>
          <w:i w:val="0"/>
          <w:iCs w:val="0"/>
          <w:color w:val="1A1A1A"/>
          <w:sz w:val="20"/>
          <w:szCs w:val="20"/>
        </w:rPr>
        <w:t xml:space="preserve"> and</w:t>
      </w:r>
      <w:r w:rsidRPr="1F4C2740">
        <w:rPr>
          <w:rStyle w:val="Emphasis"/>
          <w:rFonts w:asciiTheme="minorHAnsi" w:hAnsiTheme="minorHAnsi" w:cstheme="minorBidi"/>
          <w:color w:val="1A1A1A"/>
          <w:sz w:val="20"/>
          <w:szCs w:val="20"/>
        </w:rPr>
        <w:t xml:space="preserve"> six general aviation airports. MAC’s airports connect the region to the world and showcase Minnesota’s extraordinary culture to millions of passengers from around the globe who arrive or depart through MAC airports each year. Though a public corporation of the state of Minnesota, the organization is not funded by income or property taxes. Instead, the MAC’s operations are funded by rents and fees generated by users of its airports. For more information, visit </w:t>
      </w:r>
      <w:hyperlink>
        <w:r w:rsidRPr="1F4C2740">
          <w:rPr>
            <w:rStyle w:val="Emphasis"/>
            <w:rFonts w:asciiTheme="minorHAnsi" w:hAnsiTheme="minorHAnsi" w:cstheme="minorBidi"/>
            <w:color w:val="0563C1"/>
            <w:sz w:val="20"/>
            <w:szCs w:val="20"/>
            <w:u w:val="single"/>
          </w:rPr>
          <w:t>www.metroairports.org</w:t>
        </w:r>
      </w:hyperlink>
      <w:r w:rsidRPr="1F4C2740">
        <w:rPr>
          <w:rFonts w:asciiTheme="minorHAnsi" w:hAnsiTheme="minorHAnsi" w:cstheme="minorBidi"/>
          <w:color w:val="0563C1"/>
          <w:u w:val="single"/>
        </w:rPr>
        <w:t>.</w:t>
      </w:r>
    </w:p>
    <w:p w14:paraId="2588F85B" w14:textId="77777777" w:rsidR="00D613A4" w:rsidRPr="003440F3" w:rsidRDefault="00D613A4" w:rsidP="00EA79A5">
      <w:pPr>
        <w:pStyle w:val="NormalWeb"/>
        <w:spacing w:before="360" w:beforeAutospacing="0" w:after="160" w:afterAutospacing="0" w:line="256" w:lineRule="auto"/>
        <w:rPr>
          <w:rFonts w:asciiTheme="minorHAnsi" w:hAnsiTheme="minorHAnsi" w:cstheme="minorHAnsi"/>
        </w:rPr>
      </w:pPr>
    </w:p>
    <w:bookmarkEnd w:id="1"/>
    <w:p w14:paraId="5FA238DB" w14:textId="09DF973F" w:rsidR="007D2938" w:rsidRDefault="00D613A4" w:rsidP="007D1AE0">
      <w:r>
        <w:rPr>
          <w:noProof/>
          <w:color w:val="2B579A"/>
          <w:shd w:val="clear" w:color="auto" w:fill="E6E6E6"/>
        </w:rPr>
        <w:drawing>
          <wp:inline distT="0" distB="0" distL="0" distR="0" wp14:anchorId="41195E7D" wp14:editId="4E6CBBF9">
            <wp:extent cx="5943600" cy="494030"/>
            <wp:effectExtent l="0" t="0" r="0" b="1270"/>
            <wp:docPr id="808049710" name="Picture 2">
              <a:extLst xmlns:a="http://schemas.openxmlformats.org/drawingml/2006/main">
                <a:ext uri="{FF2B5EF4-FFF2-40B4-BE49-F238E27FC236}">
                  <a16:creationId xmlns:a16="http://schemas.microsoft.com/office/drawing/2014/main" id="{5FF2588F-795E-45E9-B76C-8E0598A7D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49710" name="Picture 8080497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494030"/>
                    </a:xfrm>
                    <a:prstGeom prst="rect">
                      <a:avLst/>
                    </a:prstGeom>
                  </pic:spPr>
                </pic:pic>
              </a:graphicData>
            </a:graphic>
          </wp:inline>
        </w:drawing>
      </w:r>
    </w:p>
    <w:p w14:paraId="079A223D" w14:textId="77777777" w:rsidR="006B2EE7" w:rsidRDefault="006B2EE7"/>
    <w:sectPr w:rsidR="006B2EE7" w:rsidSect="00934EA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Mi8hPzf2" int2:invalidationBookmarkName="" int2:hashCode="A2tWwkCNaIi0Dr" int2:id="vuaBL83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033"/>
    <w:multiLevelType w:val="hybridMultilevel"/>
    <w:tmpl w:val="BE0C7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469D2"/>
    <w:multiLevelType w:val="hybridMultilevel"/>
    <w:tmpl w:val="F4920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6215EA6"/>
    <w:multiLevelType w:val="hybridMultilevel"/>
    <w:tmpl w:val="B740A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A326A2"/>
    <w:multiLevelType w:val="hybridMultilevel"/>
    <w:tmpl w:val="B7FCEF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94825BF"/>
    <w:multiLevelType w:val="hybridMultilevel"/>
    <w:tmpl w:val="86BA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C62743"/>
    <w:multiLevelType w:val="hybridMultilevel"/>
    <w:tmpl w:val="FCA6F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AABED1"/>
    <w:multiLevelType w:val="hybridMultilevel"/>
    <w:tmpl w:val="D0F03F9A"/>
    <w:lvl w:ilvl="0" w:tplc="47D40BD0">
      <w:start w:val="1"/>
      <w:numFmt w:val="bullet"/>
      <w:lvlText w:val=""/>
      <w:lvlJc w:val="left"/>
      <w:pPr>
        <w:ind w:left="720" w:hanging="360"/>
      </w:pPr>
      <w:rPr>
        <w:rFonts w:ascii="Symbol" w:hAnsi="Symbol" w:hint="default"/>
      </w:rPr>
    </w:lvl>
    <w:lvl w:ilvl="1" w:tplc="83CCCFD8">
      <w:start w:val="1"/>
      <w:numFmt w:val="bullet"/>
      <w:lvlText w:val="o"/>
      <w:lvlJc w:val="left"/>
      <w:pPr>
        <w:ind w:left="1440" w:hanging="360"/>
      </w:pPr>
      <w:rPr>
        <w:rFonts w:ascii="Courier New" w:hAnsi="Courier New" w:hint="default"/>
      </w:rPr>
    </w:lvl>
    <w:lvl w:ilvl="2" w:tplc="200851C2">
      <w:start w:val="1"/>
      <w:numFmt w:val="bullet"/>
      <w:lvlText w:val=""/>
      <w:lvlJc w:val="left"/>
      <w:pPr>
        <w:ind w:left="2160" w:hanging="360"/>
      </w:pPr>
      <w:rPr>
        <w:rFonts w:ascii="Wingdings" w:hAnsi="Wingdings" w:hint="default"/>
      </w:rPr>
    </w:lvl>
    <w:lvl w:ilvl="3" w:tplc="0E485B3A">
      <w:start w:val="1"/>
      <w:numFmt w:val="bullet"/>
      <w:lvlText w:val=""/>
      <w:lvlJc w:val="left"/>
      <w:pPr>
        <w:ind w:left="2880" w:hanging="360"/>
      </w:pPr>
      <w:rPr>
        <w:rFonts w:ascii="Symbol" w:hAnsi="Symbol" w:hint="default"/>
      </w:rPr>
    </w:lvl>
    <w:lvl w:ilvl="4" w:tplc="1B6C42C6">
      <w:start w:val="1"/>
      <w:numFmt w:val="bullet"/>
      <w:lvlText w:val="o"/>
      <w:lvlJc w:val="left"/>
      <w:pPr>
        <w:ind w:left="3600" w:hanging="360"/>
      </w:pPr>
      <w:rPr>
        <w:rFonts w:ascii="Courier New" w:hAnsi="Courier New" w:hint="default"/>
      </w:rPr>
    </w:lvl>
    <w:lvl w:ilvl="5" w:tplc="1E9234E2">
      <w:start w:val="1"/>
      <w:numFmt w:val="bullet"/>
      <w:lvlText w:val=""/>
      <w:lvlJc w:val="left"/>
      <w:pPr>
        <w:ind w:left="4320" w:hanging="360"/>
      </w:pPr>
      <w:rPr>
        <w:rFonts w:ascii="Wingdings" w:hAnsi="Wingdings" w:hint="default"/>
      </w:rPr>
    </w:lvl>
    <w:lvl w:ilvl="6" w:tplc="3FAE7B32">
      <w:start w:val="1"/>
      <w:numFmt w:val="bullet"/>
      <w:lvlText w:val=""/>
      <w:lvlJc w:val="left"/>
      <w:pPr>
        <w:ind w:left="5040" w:hanging="360"/>
      </w:pPr>
      <w:rPr>
        <w:rFonts w:ascii="Symbol" w:hAnsi="Symbol" w:hint="default"/>
      </w:rPr>
    </w:lvl>
    <w:lvl w:ilvl="7" w:tplc="C9741ED6">
      <w:start w:val="1"/>
      <w:numFmt w:val="bullet"/>
      <w:lvlText w:val="o"/>
      <w:lvlJc w:val="left"/>
      <w:pPr>
        <w:ind w:left="5760" w:hanging="360"/>
      </w:pPr>
      <w:rPr>
        <w:rFonts w:ascii="Courier New" w:hAnsi="Courier New" w:hint="default"/>
      </w:rPr>
    </w:lvl>
    <w:lvl w:ilvl="8" w:tplc="7EAE8128">
      <w:start w:val="1"/>
      <w:numFmt w:val="bullet"/>
      <w:lvlText w:val=""/>
      <w:lvlJc w:val="left"/>
      <w:pPr>
        <w:ind w:left="6480" w:hanging="360"/>
      </w:pPr>
      <w:rPr>
        <w:rFonts w:ascii="Wingdings" w:hAnsi="Wingdings" w:hint="default"/>
      </w:rPr>
    </w:lvl>
  </w:abstractNum>
  <w:abstractNum w:abstractNumId="7" w15:restartNumberingAfterBreak="0">
    <w:nsid w:val="5AA662F2"/>
    <w:multiLevelType w:val="hybridMultilevel"/>
    <w:tmpl w:val="79287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94177E"/>
    <w:multiLevelType w:val="hybridMultilevel"/>
    <w:tmpl w:val="12049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8A3B52"/>
    <w:multiLevelType w:val="hybridMultilevel"/>
    <w:tmpl w:val="CBD42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0CC0233"/>
    <w:multiLevelType w:val="hybridMultilevel"/>
    <w:tmpl w:val="1CB471CE"/>
    <w:lvl w:ilvl="0" w:tplc="833280C0">
      <w:start w:val="1"/>
      <w:numFmt w:val="bullet"/>
      <w:lvlText w:val="•"/>
      <w:lvlJc w:val="left"/>
      <w:pPr>
        <w:tabs>
          <w:tab w:val="num" w:pos="720"/>
        </w:tabs>
        <w:ind w:left="720" w:hanging="360"/>
      </w:pPr>
      <w:rPr>
        <w:rFonts w:ascii="Arial" w:hAnsi="Arial" w:hint="default"/>
      </w:rPr>
    </w:lvl>
    <w:lvl w:ilvl="1" w:tplc="BE822684" w:tentative="1">
      <w:start w:val="1"/>
      <w:numFmt w:val="bullet"/>
      <w:lvlText w:val="•"/>
      <w:lvlJc w:val="left"/>
      <w:pPr>
        <w:tabs>
          <w:tab w:val="num" w:pos="1440"/>
        </w:tabs>
        <w:ind w:left="1440" w:hanging="360"/>
      </w:pPr>
      <w:rPr>
        <w:rFonts w:ascii="Arial" w:hAnsi="Arial" w:hint="default"/>
      </w:rPr>
    </w:lvl>
    <w:lvl w:ilvl="2" w:tplc="1C30C8D6" w:tentative="1">
      <w:start w:val="1"/>
      <w:numFmt w:val="bullet"/>
      <w:lvlText w:val="•"/>
      <w:lvlJc w:val="left"/>
      <w:pPr>
        <w:tabs>
          <w:tab w:val="num" w:pos="2160"/>
        </w:tabs>
        <w:ind w:left="2160" w:hanging="360"/>
      </w:pPr>
      <w:rPr>
        <w:rFonts w:ascii="Arial" w:hAnsi="Arial" w:hint="default"/>
      </w:rPr>
    </w:lvl>
    <w:lvl w:ilvl="3" w:tplc="76785078" w:tentative="1">
      <w:start w:val="1"/>
      <w:numFmt w:val="bullet"/>
      <w:lvlText w:val="•"/>
      <w:lvlJc w:val="left"/>
      <w:pPr>
        <w:tabs>
          <w:tab w:val="num" w:pos="2880"/>
        </w:tabs>
        <w:ind w:left="2880" w:hanging="360"/>
      </w:pPr>
      <w:rPr>
        <w:rFonts w:ascii="Arial" w:hAnsi="Arial" w:hint="default"/>
      </w:rPr>
    </w:lvl>
    <w:lvl w:ilvl="4" w:tplc="62A481F2" w:tentative="1">
      <w:start w:val="1"/>
      <w:numFmt w:val="bullet"/>
      <w:lvlText w:val="•"/>
      <w:lvlJc w:val="left"/>
      <w:pPr>
        <w:tabs>
          <w:tab w:val="num" w:pos="3600"/>
        </w:tabs>
        <w:ind w:left="3600" w:hanging="360"/>
      </w:pPr>
      <w:rPr>
        <w:rFonts w:ascii="Arial" w:hAnsi="Arial" w:hint="default"/>
      </w:rPr>
    </w:lvl>
    <w:lvl w:ilvl="5" w:tplc="933614D4" w:tentative="1">
      <w:start w:val="1"/>
      <w:numFmt w:val="bullet"/>
      <w:lvlText w:val="•"/>
      <w:lvlJc w:val="left"/>
      <w:pPr>
        <w:tabs>
          <w:tab w:val="num" w:pos="4320"/>
        </w:tabs>
        <w:ind w:left="4320" w:hanging="360"/>
      </w:pPr>
      <w:rPr>
        <w:rFonts w:ascii="Arial" w:hAnsi="Arial" w:hint="default"/>
      </w:rPr>
    </w:lvl>
    <w:lvl w:ilvl="6" w:tplc="7B18E304" w:tentative="1">
      <w:start w:val="1"/>
      <w:numFmt w:val="bullet"/>
      <w:lvlText w:val="•"/>
      <w:lvlJc w:val="left"/>
      <w:pPr>
        <w:tabs>
          <w:tab w:val="num" w:pos="5040"/>
        </w:tabs>
        <w:ind w:left="5040" w:hanging="360"/>
      </w:pPr>
      <w:rPr>
        <w:rFonts w:ascii="Arial" w:hAnsi="Arial" w:hint="default"/>
      </w:rPr>
    </w:lvl>
    <w:lvl w:ilvl="7" w:tplc="CC70A3A0" w:tentative="1">
      <w:start w:val="1"/>
      <w:numFmt w:val="bullet"/>
      <w:lvlText w:val="•"/>
      <w:lvlJc w:val="left"/>
      <w:pPr>
        <w:tabs>
          <w:tab w:val="num" w:pos="5760"/>
        </w:tabs>
        <w:ind w:left="5760" w:hanging="360"/>
      </w:pPr>
      <w:rPr>
        <w:rFonts w:ascii="Arial" w:hAnsi="Arial" w:hint="default"/>
      </w:rPr>
    </w:lvl>
    <w:lvl w:ilvl="8" w:tplc="A2F29DC4" w:tentative="1">
      <w:start w:val="1"/>
      <w:numFmt w:val="bullet"/>
      <w:lvlText w:val="•"/>
      <w:lvlJc w:val="left"/>
      <w:pPr>
        <w:tabs>
          <w:tab w:val="num" w:pos="6480"/>
        </w:tabs>
        <w:ind w:left="6480" w:hanging="360"/>
      </w:pPr>
      <w:rPr>
        <w:rFonts w:ascii="Arial" w:hAnsi="Arial" w:hint="default"/>
      </w:rPr>
    </w:lvl>
  </w:abstractNum>
  <w:num w:numId="1" w16cid:durableId="1498611942">
    <w:abstractNumId w:val="6"/>
  </w:num>
  <w:num w:numId="2" w16cid:durableId="1278489021">
    <w:abstractNumId w:val="7"/>
  </w:num>
  <w:num w:numId="3" w16cid:durableId="1450859796">
    <w:abstractNumId w:val="9"/>
  </w:num>
  <w:num w:numId="4" w16cid:durableId="1540363640">
    <w:abstractNumId w:val="3"/>
  </w:num>
  <w:num w:numId="5" w16cid:durableId="1618294012">
    <w:abstractNumId w:val="5"/>
  </w:num>
  <w:num w:numId="6" w16cid:durableId="191191492">
    <w:abstractNumId w:val="10"/>
  </w:num>
  <w:num w:numId="7" w16cid:durableId="201211849">
    <w:abstractNumId w:val="1"/>
  </w:num>
  <w:num w:numId="8" w16cid:durableId="2030452243">
    <w:abstractNumId w:val="8"/>
  </w:num>
  <w:num w:numId="9" w16cid:durableId="2044867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394552">
    <w:abstractNumId w:val="2"/>
  </w:num>
  <w:num w:numId="11" w16cid:durableId="626934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D8"/>
    <w:rsid w:val="0000257B"/>
    <w:rsid w:val="000047B2"/>
    <w:rsid w:val="00005684"/>
    <w:rsid w:val="00005A69"/>
    <w:rsid w:val="00007B82"/>
    <w:rsid w:val="0001071E"/>
    <w:rsid w:val="000110BF"/>
    <w:rsid w:val="00014046"/>
    <w:rsid w:val="0001560C"/>
    <w:rsid w:val="00016E95"/>
    <w:rsid w:val="0002237D"/>
    <w:rsid w:val="0002364F"/>
    <w:rsid w:val="00024F60"/>
    <w:rsid w:val="00025714"/>
    <w:rsid w:val="00027AEE"/>
    <w:rsid w:val="00033857"/>
    <w:rsid w:val="000427BB"/>
    <w:rsid w:val="0004535A"/>
    <w:rsid w:val="00051C05"/>
    <w:rsid w:val="00054316"/>
    <w:rsid w:val="00060D33"/>
    <w:rsid w:val="00064DD9"/>
    <w:rsid w:val="00065B8C"/>
    <w:rsid w:val="00065DEC"/>
    <w:rsid w:val="00070321"/>
    <w:rsid w:val="00071A18"/>
    <w:rsid w:val="00074434"/>
    <w:rsid w:val="00075194"/>
    <w:rsid w:val="000759BF"/>
    <w:rsid w:val="00076D1C"/>
    <w:rsid w:val="00082437"/>
    <w:rsid w:val="00084800"/>
    <w:rsid w:val="00084F6D"/>
    <w:rsid w:val="000860CB"/>
    <w:rsid w:val="000930FF"/>
    <w:rsid w:val="00094BF3"/>
    <w:rsid w:val="000B3436"/>
    <w:rsid w:val="000B3A98"/>
    <w:rsid w:val="000B4F30"/>
    <w:rsid w:val="000B6500"/>
    <w:rsid w:val="000C13C5"/>
    <w:rsid w:val="000C1632"/>
    <w:rsid w:val="000C215E"/>
    <w:rsid w:val="000C3892"/>
    <w:rsid w:val="000C61D6"/>
    <w:rsid w:val="000C6C4B"/>
    <w:rsid w:val="000D07C9"/>
    <w:rsid w:val="000D38F1"/>
    <w:rsid w:val="000D3A04"/>
    <w:rsid w:val="000E4F35"/>
    <w:rsid w:val="000E6339"/>
    <w:rsid w:val="000F0E2B"/>
    <w:rsid w:val="000F520A"/>
    <w:rsid w:val="000F5615"/>
    <w:rsid w:val="000F5BA5"/>
    <w:rsid w:val="000F5D68"/>
    <w:rsid w:val="00104DF5"/>
    <w:rsid w:val="001051B5"/>
    <w:rsid w:val="0010788B"/>
    <w:rsid w:val="00116AB9"/>
    <w:rsid w:val="00120E69"/>
    <w:rsid w:val="00121E33"/>
    <w:rsid w:val="00122DF7"/>
    <w:rsid w:val="00127F63"/>
    <w:rsid w:val="00131F2D"/>
    <w:rsid w:val="00136120"/>
    <w:rsid w:val="00143110"/>
    <w:rsid w:val="00143ADE"/>
    <w:rsid w:val="001472CE"/>
    <w:rsid w:val="0014792E"/>
    <w:rsid w:val="00151F40"/>
    <w:rsid w:val="0015241F"/>
    <w:rsid w:val="00153920"/>
    <w:rsid w:val="00157A15"/>
    <w:rsid w:val="00161020"/>
    <w:rsid w:val="00161BC7"/>
    <w:rsid w:val="001624E0"/>
    <w:rsid w:val="00164BB7"/>
    <w:rsid w:val="00167CFF"/>
    <w:rsid w:val="001735FE"/>
    <w:rsid w:val="00173E12"/>
    <w:rsid w:val="00175450"/>
    <w:rsid w:val="00176B5F"/>
    <w:rsid w:val="0017770E"/>
    <w:rsid w:val="001826CA"/>
    <w:rsid w:val="0018347F"/>
    <w:rsid w:val="001844FB"/>
    <w:rsid w:val="0018506C"/>
    <w:rsid w:val="00185C8A"/>
    <w:rsid w:val="00185D06"/>
    <w:rsid w:val="001906E2"/>
    <w:rsid w:val="00190E80"/>
    <w:rsid w:val="001913EC"/>
    <w:rsid w:val="00191E39"/>
    <w:rsid w:val="001950EB"/>
    <w:rsid w:val="001A1EB7"/>
    <w:rsid w:val="001A32AA"/>
    <w:rsid w:val="001A6889"/>
    <w:rsid w:val="001B2C41"/>
    <w:rsid w:val="001B4371"/>
    <w:rsid w:val="001B45C9"/>
    <w:rsid w:val="001B4F7F"/>
    <w:rsid w:val="001B7599"/>
    <w:rsid w:val="001B7874"/>
    <w:rsid w:val="001C48B9"/>
    <w:rsid w:val="001C7856"/>
    <w:rsid w:val="001C7886"/>
    <w:rsid w:val="001D05DC"/>
    <w:rsid w:val="001D1355"/>
    <w:rsid w:val="001D5190"/>
    <w:rsid w:val="001D7C17"/>
    <w:rsid w:val="001E0953"/>
    <w:rsid w:val="001E1712"/>
    <w:rsid w:val="001E3B77"/>
    <w:rsid w:val="001E428F"/>
    <w:rsid w:val="001E5273"/>
    <w:rsid w:val="001E5C97"/>
    <w:rsid w:val="001E62A9"/>
    <w:rsid w:val="001E7DF5"/>
    <w:rsid w:val="001F055D"/>
    <w:rsid w:val="001F24CB"/>
    <w:rsid w:val="001F4AF5"/>
    <w:rsid w:val="0020078C"/>
    <w:rsid w:val="002048C3"/>
    <w:rsid w:val="00204BC7"/>
    <w:rsid w:val="002058A8"/>
    <w:rsid w:val="002131A6"/>
    <w:rsid w:val="00213581"/>
    <w:rsid w:val="00213722"/>
    <w:rsid w:val="00213A88"/>
    <w:rsid w:val="00214A9D"/>
    <w:rsid w:val="00214FC2"/>
    <w:rsid w:val="0021580A"/>
    <w:rsid w:val="00215AD0"/>
    <w:rsid w:val="00217DD3"/>
    <w:rsid w:val="00223F6F"/>
    <w:rsid w:val="0022529A"/>
    <w:rsid w:val="00225762"/>
    <w:rsid w:val="00232DD3"/>
    <w:rsid w:val="002350E8"/>
    <w:rsid w:val="002353A0"/>
    <w:rsid w:val="0023762E"/>
    <w:rsid w:val="00237964"/>
    <w:rsid w:val="0024070E"/>
    <w:rsid w:val="00240782"/>
    <w:rsid w:val="002416BC"/>
    <w:rsid w:val="00243AC8"/>
    <w:rsid w:val="00245E85"/>
    <w:rsid w:val="00250AED"/>
    <w:rsid w:val="00251FC5"/>
    <w:rsid w:val="002532D5"/>
    <w:rsid w:val="00260ECE"/>
    <w:rsid w:val="002611B2"/>
    <w:rsid w:val="00262558"/>
    <w:rsid w:val="002669E5"/>
    <w:rsid w:val="00266C83"/>
    <w:rsid w:val="002707D1"/>
    <w:rsid w:val="00272D3F"/>
    <w:rsid w:val="00273BE0"/>
    <w:rsid w:val="00273D04"/>
    <w:rsid w:val="002800CD"/>
    <w:rsid w:val="0028028F"/>
    <w:rsid w:val="002829BA"/>
    <w:rsid w:val="00282F89"/>
    <w:rsid w:val="00283EC7"/>
    <w:rsid w:val="00285AFE"/>
    <w:rsid w:val="00285FA8"/>
    <w:rsid w:val="00287324"/>
    <w:rsid w:val="002A21BE"/>
    <w:rsid w:val="002A302A"/>
    <w:rsid w:val="002A68DF"/>
    <w:rsid w:val="002B2E17"/>
    <w:rsid w:val="002B35B9"/>
    <w:rsid w:val="002B5DD8"/>
    <w:rsid w:val="002B7426"/>
    <w:rsid w:val="002C17EB"/>
    <w:rsid w:val="002C6425"/>
    <w:rsid w:val="002C7C83"/>
    <w:rsid w:val="002D0894"/>
    <w:rsid w:val="002D44BC"/>
    <w:rsid w:val="002D60E3"/>
    <w:rsid w:val="002E2016"/>
    <w:rsid w:val="002E39EC"/>
    <w:rsid w:val="002E4733"/>
    <w:rsid w:val="002E57AB"/>
    <w:rsid w:val="002E59DF"/>
    <w:rsid w:val="002E62F8"/>
    <w:rsid w:val="002E7A20"/>
    <w:rsid w:val="002E7F80"/>
    <w:rsid w:val="002F2AAC"/>
    <w:rsid w:val="002F2F7D"/>
    <w:rsid w:val="002F36C1"/>
    <w:rsid w:val="002F4592"/>
    <w:rsid w:val="00301920"/>
    <w:rsid w:val="003034CC"/>
    <w:rsid w:val="00310C8E"/>
    <w:rsid w:val="00311C2E"/>
    <w:rsid w:val="00314BA0"/>
    <w:rsid w:val="00320A08"/>
    <w:rsid w:val="00320F0D"/>
    <w:rsid w:val="0032134F"/>
    <w:rsid w:val="0032138B"/>
    <w:rsid w:val="00324E86"/>
    <w:rsid w:val="00326B89"/>
    <w:rsid w:val="00327D73"/>
    <w:rsid w:val="003301CF"/>
    <w:rsid w:val="00332DB8"/>
    <w:rsid w:val="0033364C"/>
    <w:rsid w:val="003349C8"/>
    <w:rsid w:val="00334FB8"/>
    <w:rsid w:val="00345501"/>
    <w:rsid w:val="00346BF5"/>
    <w:rsid w:val="00350967"/>
    <w:rsid w:val="00351D88"/>
    <w:rsid w:val="00352FD8"/>
    <w:rsid w:val="00354EC8"/>
    <w:rsid w:val="0035703E"/>
    <w:rsid w:val="003573D9"/>
    <w:rsid w:val="00360B4B"/>
    <w:rsid w:val="00362255"/>
    <w:rsid w:val="0036305E"/>
    <w:rsid w:val="00364011"/>
    <w:rsid w:val="0036604B"/>
    <w:rsid w:val="00380897"/>
    <w:rsid w:val="00381A40"/>
    <w:rsid w:val="00391128"/>
    <w:rsid w:val="003941C3"/>
    <w:rsid w:val="00396845"/>
    <w:rsid w:val="003A17F8"/>
    <w:rsid w:val="003A18B9"/>
    <w:rsid w:val="003A3AAF"/>
    <w:rsid w:val="003A3F5A"/>
    <w:rsid w:val="003A5F0D"/>
    <w:rsid w:val="003A6399"/>
    <w:rsid w:val="003A74CE"/>
    <w:rsid w:val="003B09FB"/>
    <w:rsid w:val="003B1490"/>
    <w:rsid w:val="003B46A3"/>
    <w:rsid w:val="003B52BC"/>
    <w:rsid w:val="003B5687"/>
    <w:rsid w:val="003B679E"/>
    <w:rsid w:val="003C149F"/>
    <w:rsid w:val="003C350C"/>
    <w:rsid w:val="003C4517"/>
    <w:rsid w:val="003C5052"/>
    <w:rsid w:val="003D0DD5"/>
    <w:rsid w:val="003D2EEC"/>
    <w:rsid w:val="003D3DA6"/>
    <w:rsid w:val="003D523D"/>
    <w:rsid w:val="003D5D47"/>
    <w:rsid w:val="003D620B"/>
    <w:rsid w:val="003D663D"/>
    <w:rsid w:val="003E03B2"/>
    <w:rsid w:val="003E061D"/>
    <w:rsid w:val="003E0893"/>
    <w:rsid w:val="003E21CC"/>
    <w:rsid w:val="003E7FF6"/>
    <w:rsid w:val="003F00F8"/>
    <w:rsid w:val="003F617B"/>
    <w:rsid w:val="00400069"/>
    <w:rsid w:val="004008B8"/>
    <w:rsid w:val="00401268"/>
    <w:rsid w:val="00401FE6"/>
    <w:rsid w:val="004025AE"/>
    <w:rsid w:val="00402FBF"/>
    <w:rsid w:val="00404FB5"/>
    <w:rsid w:val="004056DC"/>
    <w:rsid w:val="00407CA5"/>
    <w:rsid w:val="0041094C"/>
    <w:rsid w:val="00410B04"/>
    <w:rsid w:val="0041679F"/>
    <w:rsid w:val="0041719D"/>
    <w:rsid w:val="004210F3"/>
    <w:rsid w:val="00423B4B"/>
    <w:rsid w:val="004244A0"/>
    <w:rsid w:val="00426504"/>
    <w:rsid w:val="00427236"/>
    <w:rsid w:val="00427997"/>
    <w:rsid w:val="00433983"/>
    <w:rsid w:val="004348D4"/>
    <w:rsid w:val="00434C32"/>
    <w:rsid w:val="004352B3"/>
    <w:rsid w:val="00437FCA"/>
    <w:rsid w:val="004422DC"/>
    <w:rsid w:val="00443D9D"/>
    <w:rsid w:val="00444372"/>
    <w:rsid w:val="00445627"/>
    <w:rsid w:val="0044605A"/>
    <w:rsid w:val="00446384"/>
    <w:rsid w:val="0045118C"/>
    <w:rsid w:val="00451894"/>
    <w:rsid w:val="00451B05"/>
    <w:rsid w:val="0045263D"/>
    <w:rsid w:val="00454825"/>
    <w:rsid w:val="004553A6"/>
    <w:rsid w:val="00455723"/>
    <w:rsid w:val="0046002B"/>
    <w:rsid w:val="00463C54"/>
    <w:rsid w:val="0046489B"/>
    <w:rsid w:val="00470121"/>
    <w:rsid w:val="004712A2"/>
    <w:rsid w:val="00471747"/>
    <w:rsid w:val="004726F4"/>
    <w:rsid w:val="00482277"/>
    <w:rsid w:val="00485C96"/>
    <w:rsid w:val="00487318"/>
    <w:rsid w:val="00493587"/>
    <w:rsid w:val="0049381C"/>
    <w:rsid w:val="00496A69"/>
    <w:rsid w:val="004973E0"/>
    <w:rsid w:val="004A0955"/>
    <w:rsid w:val="004A32FE"/>
    <w:rsid w:val="004A40FC"/>
    <w:rsid w:val="004A6305"/>
    <w:rsid w:val="004A6897"/>
    <w:rsid w:val="004B22FF"/>
    <w:rsid w:val="004B3A5E"/>
    <w:rsid w:val="004B7259"/>
    <w:rsid w:val="004B7706"/>
    <w:rsid w:val="004B78AA"/>
    <w:rsid w:val="004C000F"/>
    <w:rsid w:val="004C0A0C"/>
    <w:rsid w:val="004C165B"/>
    <w:rsid w:val="004C1DA7"/>
    <w:rsid w:val="004C3B28"/>
    <w:rsid w:val="004C5507"/>
    <w:rsid w:val="004C618B"/>
    <w:rsid w:val="004C680D"/>
    <w:rsid w:val="004C754A"/>
    <w:rsid w:val="004D22E3"/>
    <w:rsid w:val="004D39CF"/>
    <w:rsid w:val="004D55A4"/>
    <w:rsid w:val="004D5D72"/>
    <w:rsid w:val="004D702C"/>
    <w:rsid w:val="004D7B92"/>
    <w:rsid w:val="004E0182"/>
    <w:rsid w:val="004E123E"/>
    <w:rsid w:val="004E318D"/>
    <w:rsid w:val="004E39D5"/>
    <w:rsid w:val="004E568C"/>
    <w:rsid w:val="004E6C34"/>
    <w:rsid w:val="004F39E6"/>
    <w:rsid w:val="004F4910"/>
    <w:rsid w:val="004F4E2A"/>
    <w:rsid w:val="004F5034"/>
    <w:rsid w:val="0050065A"/>
    <w:rsid w:val="00513978"/>
    <w:rsid w:val="00524336"/>
    <w:rsid w:val="00524818"/>
    <w:rsid w:val="0053003B"/>
    <w:rsid w:val="005301B0"/>
    <w:rsid w:val="0053147C"/>
    <w:rsid w:val="00532079"/>
    <w:rsid w:val="005341AA"/>
    <w:rsid w:val="00536747"/>
    <w:rsid w:val="005400CD"/>
    <w:rsid w:val="005404FE"/>
    <w:rsid w:val="005437A3"/>
    <w:rsid w:val="00543951"/>
    <w:rsid w:val="00544C27"/>
    <w:rsid w:val="00553C83"/>
    <w:rsid w:val="00556A0F"/>
    <w:rsid w:val="00557DB1"/>
    <w:rsid w:val="005620F5"/>
    <w:rsid w:val="00563565"/>
    <w:rsid w:val="005635B2"/>
    <w:rsid w:val="00565D4F"/>
    <w:rsid w:val="005666D4"/>
    <w:rsid w:val="00566B99"/>
    <w:rsid w:val="00570777"/>
    <w:rsid w:val="00570FF0"/>
    <w:rsid w:val="0057277A"/>
    <w:rsid w:val="00575E22"/>
    <w:rsid w:val="00584687"/>
    <w:rsid w:val="00591D7C"/>
    <w:rsid w:val="005939A7"/>
    <w:rsid w:val="00594E6F"/>
    <w:rsid w:val="00595778"/>
    <w:rsid w:val="00596ADB"/>
    <w:rsid w:val="00596E0A"/>
    <w:rsid w:val="00597F6E"/>
    <w:rsid w:val="005A0A9B"/>
    <w:rsid w:val="005A2A5B"/>
    <w:rsid w:val="005A3322"/>
    <w:rsid w:val="005A362D"/>
    <w:rsid w:val="005B1633"/>
    <w:rsid w:val="005B1FBC"/>
    <w:rsid w:val="005B357D"/>
    <w:rsid w:val="005B43B8"/>
    <w:rsid w:val="005B5CA8"/>
    <w:rsid w:val="005B7826"/>
    <w:rsid w:val="005C014E"/>
    <w:rsid w:val="005C2BEB"/>
    <w:rsid w:val="005C310F"/>
    <w:rsid w:val="005C4066"/>
    <w:rsid w:val="005D0A03"/>
    <w:rsid w:val="005D5C14"/>
    <w:rsid w:val="005D7E69"/>
    <w:rsid w:val="005E2365"/>
    <w:rsid w:val="005E39EC"/>
    <w:rsid w:val="005F1E74"/>
    <w:rsid w:val="005F60EA"/>
    <w:rsid w:val="005F664D"/>
    <w:rsid w:val="005F7E47"/>
    <w:rsid w:val="00605E40"/>
    <w:rsid w:val="00607765"/>
    <w:rsid w:val="00607E5A"/>
    <w:rsid w:val="006109EF"/>
    <w:rsid w:val="00614354"/>
    <w:rsid w:val="0061782D"/>
    <w:rsid w:val="00621AD9"/>
    <w:rsid w:val="006237D2"/>
    <w:rsid w:val="006273F3"/>
    <w:rsid w:val="00630DC8"/>
    <w:rsid w:val="006311F7"/>
    <w:rsid w:val="00631D04"/>
    <w:rsid w:val="00632A6C"/>
    <w:rsid w:val="00632D0F"/>
    <w:rsid w:val="006352C1"/>
    <w:rsid w:val="00636F2B"/>
    <w:rsid w:val="00637008"/>
    <w:rsid w:val="006458E5"/>
    <w:rsid w:val="00651F1C"/>
    <w:rsid w:val="00652750"/>
    <w:rsid w:val="00661847"/>
    <w:rsid w:val="00665A0D"/>
    <w:rsid w:val="006665C3"/>
    <w:rsid w:val="0067518D"/>
    <w:rsid w:val="00676242"/>
    <w:rsid w:val="00686762"/>
    <w:rsid w:val="00691778"/>
    <w:rsid w:val="00692DD2"/>
    <w:rsid w:val="00693AEE"/>
    <w:rsid w:val="006948E3"/>
    <w:rsid w:val="0069491B"/>
    <w:rsid w:val="00697093"/>
    <w:rsid w:val="006A0181"/>
    <w:rsid w:val="006A0C4E"/>
    <w:rsid w:val="006A2E3C"/>
    <w:rsid w:val="006A5BA4"/>
    <w:rsid w:val="006A5F37"/>
    <w:rsid w:val="006A78EB"/>
    <w:rsid w:val="006A7FED"/>
    <w:rsid w:val="006B2EE7"/>
    <w:rsid w:val="006B3FC7"/>
    <w:rsid w:val="006B4E3B"/>
    <w:rsid w:val="006B6E1A"/>
    <w:rsid w:val="006C329E"/>
    <w:rsid w:val="006C57B9"/>
    <w:rsid w:val="006C5E1C"/>
    <w:rsid w:val="006C5F56"/>
    <w:rsid w:val="006C763A"/>
    <w:rsid w:val="006C77EA"/>
    <w:rsid w:val="006C7C98"/>
    <w:rsid w:val="006D058E"/>
    <w:rsid w:val="006D06F8"/>
    <w:rsid w:val="006D0872"/>
    <w:rsid w:val="006D1ACA"/>
    <w:rsid w:val="006D3204"/>
    <w:rsid w:val="006D6A53"/>
    <w:rsid w:val="006E4BB1"/>
    <w:rsid w:val="006E4FC8"/>
    <w:rsid w:val="006E7795"/>
    <w:rsid w:val="006F0812"/>
    <w:rsid w:val="006F1AD8"/>
    <w:rsid w:val="006F3801"/>
    <w:rsid w:val="006F703C"/>
    <w:rsid w:val="007032E5"/>
    <w:rsid w:val="00704D3F"/>
    <w:rsid w:val="007064DC"/>
    <w:rsid w:val="00706640"/>
    <w:rsid w:val="00706B9C"/>
    <w:rsid w:val="00707AC5"/>
    <w:rsid w:val="00710990"/>
    <w:rsid w:val="007116F2"/>
    <w:rsid w:val="007119BA"/>
    <w:rsid w:val="00711AF4"/>
    <w:rsid w:val="007132E1"/>
    <w:rsid w:val="00713C54"/>
    <w:rsid w:val="00713ECC"/>
    <w:rsid w:val="00714790"/>
    <w:rsid w:val="007147E3"/>
    <w:rsid w:val="00715DAF"/>
    <w:rsid w:val="00717456"/>
    <w:rsid w:val="00717EA0"/>
    <w:rsid w:val="007200F2"/>
    <w:rsid w:val="00722BFF"/>
    <w:rsid w:val="00723220"/>
    <w:rsid w:val="0072364B"/>
    <w:rsid w:val="00724ADB"/>
    <w:rsid w:val="00725060"/>
    <w:rsid w:val="007264EB"/>
    <w:rsid w:val="00726E07"/>
    <w:rsid w:val="00727F76"/>
    <w:rsid w:val="00732222"/>
    <w:rsid w:val="007347B4"/>
    <w:rsid w:val="00735D3E"/>
    <w:rsid w:val="00735FF7"/>
    <w:rsid w:val="0074267C"/>
    <w:rsid w:val="0074375D"/>
    <w:rsid w:val="007438F4"/>
    <w:rsid w:val="00743C45"/>
    <w:rsid w:val="0074537A"/>
    <w:rsid w:val="00747FDF"/>
    <w:rsid w:val="0075020E"/>
    <w:rsid w:val="00752AF3"/>
    <w:rsid w:val="00753230"/>
    <w:rsid w:val="00754206"/>
    <w:rsid w:val="00756BAA"/>
    <w:rsid w:val="007573B2"/>
    <w:rsid w:val="00760103"/>
    <w:rsid w:val="00761C31"/>
    <w:rsid w:val="0076270D"/>
    <w:rsid w:val="00765B76"/>
    <w:rsid w:val="00766E52"/>
    <w:rsid w:val="00770818"/>
    <w:rsid w:val="00770899"/>
    <w:rsid w:val="007767A7"/>
    <w:rsid w:val="00777721"/>
    <w:rsid w:val="00783466"/>
    <w:rsid w:val="00784A10"/>
    <w:rsid w:val="00785B7D"/>
    <w:rsid w:val="0078617E"/>
    <w:rsid w:val="0079220A"/>
    <w:rsid w:val="00795EE5"/>
    <w:rsid w:val="007A0C19"/>
    <w:rsid w:val="007A1B82"/>
    <w:rsid w:val="007A2CD4"/>
    <w:rsid w:val="007A3C15"/>
    <w:rsid w:val="007B091C"/>
    <w:rsid w:val="007B14A6"/>
    <w:rsid w:val="007B1DC1"/>
    <w:rsid w:val="007B4429"/>
    <w:rsid w:val="007C03DA"/>
    <w:rsid w:val="007C16AA"/>
    <w:rsid w:val="007C2298"/>
    <w:rsid w:val="007C316D"/>
    <w:rsid w:val="007C3FA4"/>
    <w:rsid w:val="007C4C52"/>
    <w:rsid w:val="007C6F54"/>
    <w:rsid w:val="007D1AE0"/>
    <w:rsid w:val="007D1CB9"/>
    <w:rsid w:val="007D2938"/>
    <w:rsid w:val="007D337C"/>
    <w:rsid w:val="007D50CE"/>
    <w:rsid w:val="007E0E88"/>
    <w:rsid w:val="007E1E7E"/>
    <w:rsid w:val="007E6F0B"/>
    <w:rsid w:val="007F0AF1"/>
    <w:rsid w:val="007F1163"/>
    <w:rsid w:val="007F6C0B"/>
    <w:rsid w:val="0080244E"/>
    <w:rsid w:val="008035C6"/>
    <w:rsid w:val="00803C72"/>
    <w:rsid w:val="00807045"/>
    <w:rsid w:val="008131E1"/>
    <w:rsid w:val="00814952"/>
    <w:rsid w:val="0081622D"/>
    <w:rsid w:val="00816270"/>
    <w:rsid w:val="00816C3B"/>
    <w:rsid w:val="00822A38"/>
    <w:rsid w:val="00822E75"/>
    <w:rsid w:val="008261CC"/>
    <w:rsid w:val="00827284"/>
    <w:rsid w:val="008272AD"/>
    <w:rsid w:val="008303CF"/>
    <w:rsid w:val="00830F01"/>
    <w:rsid w:val="00836E8E"/>
    <w:rsid w:val="00840373"/>
    <w:rsid w:val="0084352D"/>
    <w:rsid w:val="0084714F"/>
    <w:rsid w:val="00854DAE"/>
    <w:rsid w:val="00855ED3"/>
    <w:rsid w:val="00856E2C"/>
    <w:rsid w:val="008600AE"/>
    <w:rsid w:val="00860EC0"/>
    <w:rsid w:val="0086110B"/>
    <w:rsid w:val="008616FB"/>
    <w:rsid w:val="008639AE"/>
    <w:rsid w:val="00865EA6"/>
    <w:rsid w:val="00873402"/>
    <w:rsid w:val="00874D94"/>
    <w:rsid w:val="00882DEB"/>
    <w:rsid w:val="00885723"/>
    <w:rsid w:val="008863ED"/>
    <w:rsid w:val="0088675D"/>
    <w:rsid w:val="0088676D"/>
    <w:rsid w:val="00887083"/>
    <w:rsid w:val="008914CF"/>
    <w:rsid w:val="00895AE5"/>
    <w:rsid w:val="008A32BF"/>
    <w:rsid w:val="008A6C70"/>
    <w:rsid w:val="008B1D35"/>
    <w:rsid w:val="008B3C56"/>
    <w:rsid w:val="008C6786"/>
    <w:rsid w:val="008C685F"/>
    <w:rsid w:val="008C7BEC"/>
    <w:rsid w:val="008CE6DB"/>
    <w:rsid w:val="008D2EEE"/>
    <w:rsid w:val="008D5FC8"/>
    <w:rsid w:val="008D61B2"/>
    <w:rsid w:val="008D6C2D"/>
    <w:rsid w:val="008E0C0E"/>
    <w:rsid w:val="008E2838"/>
    <w:rsid w:val="008E4F4A"/>
    <w:rsid w:val="008E605C"/>
    <w:rsid w:val="008E68E5"/>
    <w:rsid w:val="008F0AB2"/>
    <w:rsid w:val="008F135E"/>
    <w:rsid w:val="008F3772"/>
    <w:rsid w:val="008F429E"/>
    <w:rsid w:val="008F47CE"/>
    <w:rsid w:val="008F5E74"/>
    <w:rsid w:val="008F7F6B"/>
    <w:rsid w:val="0090080F"/>
    <w:rsid w:val="00900E7C"/>
    <w:rsid w:val="009016FD"/>
    <w:rsid w:val="00901E09"/>
    <w:rsid w:val="00903751"/>
    <w:rsid w:val="00905DE4"/>
    <w:rsid w:val="009107C3"/>
    <w:rsid w:val="00910B37"/>
    <w:rsid w:val="00912A0E"/>
    <w:rsid w:val="009146A5"/>
    <w:rsid w:val="0091492A"/>
    <w:rsid w:val="009164FB"/>
    <w:rsid w:val="00917011"/>
    <w:rsid w:val="009208F0"/>
    <w:rsid w:val="009231D7"/>
    <w:rsid w:val="00923E87"/>
    <w:rsid w:val="009243FE"/>
    <w:rsid w:val="00924AD0"/>
    <w:rsid w:val="009277FF"/>
    <w:rsid w:val="009331F5"/>
    <w:rsid w:val="00933BC9"/>
    <w:rsid w:val="00934EAE"/>
    <w:rsid w:val="00935247"/>
    <w:rsid w:val="00935FA7"/>
    <w:rsid w:val="0094652A"/>
    <w:rsid w:val="00946EE2"/>
    <w:rsid w:val="009501F5"/>
    <w:rsid w:val="00951610"/>
    <w:rsid w:val="00952C17"/>
    <w:rsid w:val="00955CA7"/>
    <w:rsid w:val="00956841"/>
    <w:rsid w:val="0095779A"/>
    <w:rsid w:val="009607B5"/>
    <w:rsid w:val="009616D6"/>
    <w:rsid w:val="00966A31"/>
    <w:rsid w:val="00967B42"/>
    <w:rsid w:val="00971CF7"/>
    <w:rsid w:val="009726E9"/>
    <w:rsid w:val="00972B65"/>
    <w:rsid w:val="00977A18"/>
    <w:rsid w:val="00982B66"/>
    <w:rsid w:val="00983D2C"/>
    <w:rsid w:val="009841F3"/>
    <w:rsid w:val="00987FA0"/>
    <w:rsid w:val="009947CE"/>
    <w:rsid w:val="0099642D"/>
    <w:rsid w:val="009971CB"/>
    <w:rsid w:val="00997900"/>
    <w:rsid w:val="009A136A"/>
    <w:rsid w:val="009A4337"/>
    <w:rsid w:val="009A5B78"/>
    <w:rsid w:val="009A5BAD"/>
    <w:rsid w:val="009A6BAF"/>
    <w:rsid w:val="009B0A70"/>
    <w:rsid w:val="009B2559"/>
    <w:rsid w:val="009B39F7"/>
    <w:rsid w:val="009B5B41"/>
    <w:rsid w:val="009C1DE3"/>
    <w:rsid w:val="009C425B"/>
    <w:rsid w:val="009C4602"/>
    <w:rsid w:val="009D01EC"/>
    <w:rsid w:val="009D3B8D"/>
    <w:rsid w:val="009D5213"/>
    <w:rsid w:val="009D69E3"/>
    <w:rsid w:val="009D6BDD"/>
    <w:rsid w:val="009E0A8E"/>
    <w:rsid w:val="009E0C22"/>
    <w:rsid w:val="009E0F8E"/>
    <w:rsid w:val="009E2FE5"/>
    <w:rsid w:val="009E4CC9"/>
    <w:rsid w:val="009E4FF4"/>
    <w:rsid w:val="009E50FF"/>
    <w:rsid w:val="009E649C"/>
    <w:rsid w:val="009F307F"/>
    <w:rsid w:val="009F3C70"/>
    <w:rsid w:val="009F3CF5"/>
    <w:rsid w:val="009F4813"/>
    <w:rsid w:val="00A00237"/>
    <w:rsid w:val="00A00431"/>
    <w:rsid w:val="00A02183"/>
    <w:rsid w:val="00A027C7"/>
    <w:rsid w:val="00A02B80"/>
    <w:rsid w:val="00A02FCB"/>
    <w:rsid w:val="00A03903"/>
    <w:rsid w:val="00A041D7"/>
    <w:rsid w:val="00A0532E"/>
    <w:rsid w:val="00A100E8"/>
    <w:rsid w:val="00A11F90"/>
    <w:rsid w:val="00A1278B"/>
    <w:rsid w:val="00A13074"/>
    <w:rsid w:val="00A14410"/>
    <w:rsid w:val="00A156DB"/>
    <w:rsid w:val="00A17ECB"/>
    <w:rsid w:val="00A2338D"/>
    <w:rsid w:val="00A2394D"/>
    <w:rsid w:val="00A24FA2"/>
    <w:rsid w:val="00A2505A"/>
    <w:rsid w:val="00A326B1"/>
    <w:rsid w:val="00A339E5"/>
    <w:rsid w:val="00A34FBC"/>
    <w:rsid w:val="00A36043"/>
    <w:rsid w:val="00A360E3"/>
    <w:rsid w:val="00A36901"/>
    <w:rsid w:val="00A4128C"/>
    <w:rsid w:val="00A414E6"/>
    <w:rsid w:val="00A42868"/>
    <w:rsid w:val="00A454CB"/>
    <w:rsid w:val="00A45D1A"/>
    <w:rsid w:val="00A465DC"/>
    <w:rsid w:val="00A50A0D"/>
    <w:rsid w:val="00A56EAF"/>
    <w:rsid w:val="00A5784A"/>
    <w:rsid w:val="00A57A17"/>
    <w:rsid w:val="00A6319A"/>
    <w:rsid w:val="00A7019F"/>
    <w:rsid w:val="00A70216"/>
    <w:rsid w:val="00A746B9"/>
    <w:rsid w:val="00A75339"/>
    <w:rsid w:val="00A76B09"/>
    <w:rsid w:val="00A77EA6"/>
    <w:rsid w:val="00A8082C"/>
    <w:rsid w:val="00A80834"/>
    <w:rsid w:val="00A810AB"/>
    <w:rsid w:val="00A81341"/>
    <w:rsid w:val="00A85D89"/>
    <w:rsid w:val="00A8609E"/>
    <w:rsid w:val="00A864E9"/>
    <w:rsid w:val="00A86654"/>
    <w:rsid w:val="00A9013F"/>
    <w:rsid w:val="00A91445"/>
    <w:rsid w:val="00A92E39"/>
    <w:rsid w:val="00A940C6"/>
    <w:rsid w:val="00A955C9"/>
    <w:rsid w:val="00A96A18"/>
    <w:rsid w:val="00AA24BC"/>
    <w:rsid w:val="00AA3E22"/>
    <w:rsid w:val="00AA6E22"/>
    <w:rsid w:val="00AB03E6"/>
    <w:rsid w:val="00AB10E5"/>
    <w:rsid w:val="00AB4905"/>
    <w:rsid w:val="00AB67F6"/>
    <w:rsid w:val="00AC58DB"/>
    <w:rsid w:val="00AC7D90"/>
    <w:rsid w:val="00AD150E"/>
    <w:rsid w:val="00AD7A33"/>
    <w:rsid w:val="00AE2BC3"/>
    <w:rsid w:val="00AE4D06"/>
    <w:rsid w:val="00AE516A"/>
    <w:rsid w:val="00AF1292"/>
    <w:rsid w:val="00AF3DFD"/>
    <w:rsid w:val="00AF3F18"/>
    <w:rsid w:val="00AF49AA"/>
    <w:rsid w:val="00AF4AEF"/>
    <w:rsid w:val="00AF50E1"/>
    <w:rsid w:val="00AF55CC"/>
    <w:rsid w:val="00AF596B"/>
    <w:rsid w:val="00B03425"/>
    <w:rsid w:val="00B06951"/>
    <w:rsid w:val="00B0724B"/>
    <w:rsid w:val="00B10255"/>
    <w:rsid w:val="00B105D0"/>
    <w:rsid w:val="00B12D46"/>
    <w:rsid w:val="00B16AC4"/>
    <w:rsid w:val="00B17B93"/>
    <w:rsid w:val="00B193BC"/>
    <w:rsid w:val="00B260E2"/>
    <w:rsid w:val="00B26C59"/>
    <w:rsid w:val="00B27884"/>
    <w:rsid w:val="00B27AD1"/>
    <w:rsid w:val="00B300C7"/>
    <w:rsid w:val="00B30587"/>
    <w:rsid w:val="00B3110C"/>
    <w:rsid w:val="00B324A1"/>
    <w:rsid w:val="00B364F9"/>
    <w:rsid w:val="00B464F3"/>
    <w:rsid w:val="00B50329"/>
    <w:rsid w:val="00B51EC2"/>
    <w:rsid w:val="00B51EDD"/>
    <w:rsid w:val="00B52FB1"/>
    <w:rsid w:val="00B530EE"/>
    <w:rsid w:val="00B53762"/>
    <w:rsid w:val="00B54D05"/>
    <w:rsid w:val="00B55E03"/>
    <w:rsid w:val="00B55E84"/>
    <w:rsid w:val="00B567AC"/>
    <w:rsid w:val="00B568C5"/>
    <w:rsid w:val="00B57AB5"/>
    <w:rsid w:val="00B6065C"/>
    <w:rsid w:val="00B62DC5"/>
    <w:rsid w:val="00B64138"/>
    <w:rsid w:val="00B66093"/>
    <w:rsid w:val="00B66F27"/>
    <w:rsid w:val="00B67119"/>
    <w:rsid w:val="00B67BD0"/>
    <w:rsid w:val="00B71313"/>
    <w:rsid w:val="00B71622"/>
    <w:rsid w:val="00B7194A"/>
    <w:rsid w:val="00B72532"/>
    <w:rsid w:val="00B74866"/>
    <w:rsid w:val="00B750C5"/>
    <w:rsid w:val="00B80EA3"/>
    <w:rsid w:val="00B8209B"/>
    <w:rsid w:val="00B82275"/>
    <w:rsid w:val="00B83A8A"/>
    <w:rsid w:val="00B83F86"/>
    <w:rsid w:val="00B84110"/>
    <w:rsid w:val="00B90EE2"/>
    <w:rsid w:val="00B90FA8"/>
    <w:rsid w:val="00B918AF"/>
    <w:rsid w:val="00B934C1"/>
    <w:rsid w:val="00B9414A"/>
    <w:rsid w:val="00B9552E"/>
    <w:rsid w:val="00B95ADE"/>
    <w:rsid w:val="00B96D23"/>
    <w:rsid w:val="00B97543"/>
    <w:rsid w:val="00BA0492"/>
    <w:rsid w:val="00BA064E"/>
    <w:rsid w:val="00BA28B8"/>
    <w:rsid w:val="00BA47B9"/>
    <w:rsid w:val="00BA4C1B"/>
    <w:rsid w:val="00BA738B"/>
    <w:rsid w:val="00BA778D"/>
    <w:rsid w:val="00BB3FC4"/>
    <w:rsid w:val="00BB5A90"/>
    <w:rsid w:val="00BB65FA"/>
    <w:rsid w:val="00BC002E"/>
    <w:rsid w:val="00BC1BB0"/>
    <w:rsid w:val="00BC3AE0"/>
    <w:rsid w:val="00BC3BA1"/>
    <w:rsid w:val="00BC407E"/>
    <w:rsid w:val="00BC7D80"/>
    <w:rsid w:val="00BD4D07"/>
    <w:rsid w:val="00BD4D6A"/>
    <w:rsid w:val="00BE3E78"/>
    <w:rsid w:val="00BE64CC"/>
    <w:rsid w:val="00BE6C2A"/>
    <w:rsid w:val="00BE6FA3"/>
    <w:rsid w:val="00BF161B"/>
    <w:rsid w:val="00BF4AF9"/>
    <w:rsid w:val="00BF4DF9"/>
    <w:rsid w:val="00BF4F2B"/>
    <w:rsid w:val="00BF5736"/>
    <w:rsid w:val="00C10325"/>
    <w:rsid w:val="00C10902"/>
    <w:rsid w:val="00C1098C"/>
    <w:rsid w:val="00C12145"/>
    <w:rsid w:val="00C124AF"/>
    <w:rsid w:val="00C124FC"/>
    <w:rsid w:val="00C14A2F"/>
    <w:rsid w:val="00C206AE"/>
    <w:rsid w:val="00C222C8"/>
    <w:rsid w:val="00C224C7"/>
    <w:rsid w:val="00C22BE4"/>
    <w:rsid w:val="00C23448"/>
    <w:rsid w:val="00C26529"/>
    <w:rsid w:val="00C272EE"/>
    <w:rsid w:val="00C30578"/>
    <w:rsid w:val="00C30D17"/>
    <w:rsid w:val="00C36914"/>
    <w:rsid w:val="00C4066F"/>
    <w:rsid w:val="00C42829"/>
    <w:rsid w:val="00C42AFE"/>
    <w:rsid w:val="00C43DB1"/>
    <w:rsid w:val="00C51BD1"/>
    <w:rsid w:val="00C51ED7"/>
    <w:rsid w:val="00C6007C"/>
    <w:rsid w:val="00C62603"/>
    <w:rsid w:val="00C62A42"/>
    <w:rsid w:val="00C641F9"/>
    <w:rsid w:val="00C64F1E"/>
    <w:rsid w:val="00C65EB5"/>
    <w:rsid w:val="00C67F8E"/>
    <w:rsid w:val="00C7238F"/>
    <w:rsid w:val="00C73537"/>
    <w:rsid w:val="00C80882"/>
    <w:rsid w:val="00C81D2C"/>
    <w:rsid w:val="00C868FC"/>
    <w:rsid w:val="00C86E84"/>
    <w:rsid w:val="00C876C2"/>
    <w:rsid w:val="00C940CD"/>
    <w:rsid w:val="00C944B1"/>
    <w:rsid w:val="00C97E3E"/>
    <w:rsid w:val="00CA0228"/>
    <w:rsid w:val="00CA2743"/>
    <w:rsid w:val="00CA3A3B"/>
    <w:rsid w:val="00CA63D0"/>
    <w:rsid w:val="00CB45A3"/>
    <w:rsid w:val="00CB4EBA"/>
    <w:rsid w:val="00CC0AF4"/>
    <w:rsid w:val="00CC0B01"/>
    <w:rsid w:val="00CC4537"/>
    <w:rsid w:val="00CC4931"/>
    <w:rsid w:val="00CD0682"/>
    <w:rsid w:val="00CD14FD"/>
    <w:rsid w:val="00CD1919"/>
    <w:rsid w:val="00CD2919"/>
    <w:rsid w:val="00CD3606"/>
    <w:rsid w:val="00CD50E8"/>
    <w:rsid w:val="00CD55EF"/>
    <w:rsid w:val="00CD5789"/>
    <w:rsid w:val="00CD668F"/>
    <w:rsid w:val="00CD6BA8"/>
    <w:rsid w:val="00CD7A1D"/>
    <w:rsid w:val="00CE3009"/>
    <w:rsid w:val="00CE4038"/>
    <w:rsid w:val="00CE5833"/>
    <w:rsid w:val="00CE62C3"/>
    <w:rsid w:val="00CE7A6C"/>
    <w:rsid w:val="00CF09F3"/>
    <w:rsid w:val="00CF14D1"/>
    <w:rsid w:val="00CF3CE7"/>
    <w:rsid w:val="00D06C58"/>
    <w:rsid w:val="00D07E3A"/>
    <w:rsid w:val="00D14598"/>
    <w:rsid w:val="00D16C3B"/>
    <w:rsid w:val="00D208E5"/>
    <w:rsid w:val="00D21F6E"/>
    <w:rsid w:val="00D22295"/>
    <w:rsid w:val="00D26DC7"/>
    <w:rsid w:val="00D27091"/>
    <w:rsid w:val="00D27B38"/>
    <w:rsid w:val="00D30920"/>
    <w:rsid w:val="00D33365"/>
    <w:rsid w:val="00D34F2B"/>
    <w:rsid w:val="00D40528"/>
    <w:rsid w:val="00D41D6B"/>
    <w:rsid w:val="00D445B3"/>
    <w:rsid w:val="00D45F29"/>
    <w:rsid w:val="00D478D7"/>
    <w:rsid w:val="00D47CF8"/>
    <w:rsid w:val="00D540E4"/>
    <w:rsid w:val="00D54204"/>
    <w:rsid w:val="00D55FF5"/>
    <w:rsid w:val="00D56365"/>
    <w:rsid w:val="00D613A4"/>
    <w:rsid w:val="00D62439"/>
    <w:rsid w:val="00D63284"/>
    <w:rsid w:val="00D637B2"/>
    <w:rsid w:val="00D64A5B"/>
    <w:rsid w:val="00D65481"/>
    <w:rsid w:val="00D65523"/>
    <w:rsid w:val="00D66C7A"/>
    <w:rsid w:val="00D66F29"/>
    <w:rsid w:val="00D67556"/>
    <w:rsid w:val="00D67F9E"/>
    <w:rsid w:val="00D718A1"/>
    <w:rsid w:val="00D76343"/>
    <w:rsid w:val="00D76725"/>
    <w:rsid w:val="00D778B0"/>
    <w:rsid w:val="00D77CEB"/>
    <w:rsid w:val="00D82352"/>
    <w:rsid w:val="00D83A45"/>
    <w:rsid w:val="00D84311"/>
    <w:rsid w:val="00D8530A"/>
    <w:rsid w:val="00D925DC"/>
    <w:rsid w:val="00D92796"/>
    <w:rsid w:val="00D93C93"/>
    <w:rsid w:val="00D9540F"/>
    <w:rsid w:val="00DA18D3"/>
    <w:rsid w:val="00DA3D1E"/>
    <w:rsid w:val="00DA4A2D"/>
    <w:rsid w:val="00DA5CDB"/>
    <w:rsid w:val="00DA5CED"/>
    <w:rsid w:val="00DB04C1"/>
    <w:rsid w:val="00DB13EC"/>
    <w:rsid w:val="00DB2AE8"/>
    <w:rsid w:val="00DB33AD"/>
    <w:rsid w:val="00DB4ABF"/>
    <w:rsid w:val="00DC075A"/>
    <w:rsid w:val="00DC1082"/>
    <w:rsid w:val="00DC41BB"/>
    <w:rsid w:val="00DC4792"/>
    <w:rsid w:val="00DC76C4"/>
    <w:rsid w:val="00DD1482"/>
    <w:rsid w:val="00DD25A5"/>
    <w:rsid w:val="00DD4AA3"/>
    <w:rsid w:val="00DD5818"/>
    <w:rsid w:val="00DD5AD6"/>
    <w:rsid w:val="00DD5D7F"/>
    <w:rsid w:val="00DD6AD8"/>
    <w:rsid w:val="00DD763F"/>
    <w:rsid w:val="00DE4BA6"/>
    <w:rsid w:val="00DE592A"/>
    <w:rsid w:val="00DE7109"/>
    <w:rsid w:val="00DF0497"/>
    <w:rsid w:val="00DF379F"/>
    <w:rsid w:val="00DF5DE8"/>
    <w:rsid w:val="00DF6970"/>
    <w:rsid w:val="00E01A17"/>
    <w:rsid w:val="00E038E0"/>
    <w:rsid w:val="00E0395B"/>
    <w:rsid w:val="00E04B59"/>
    <w:rsid w:val="00E06572"/>
    <w:rsid w:val="00E06C89"/>
    <w:rsid w:val="00E12B31"/>
    <w:rsid w:val="00E13347"/>
    <w:rsid w:val="00E141B2"/>
    <w:rsid w:val="00E152D5"/>
    <w:rsid w:val="00E16509"/>
    <w:rsid w:val="00E16990"/>
    <w:rsid w:val="00E21318"/>
    <w:rsid w:val="00E22901"/>
    <w:rsid w:val="00E22AAC"/>
    <w:rsid w:val="00E237ED"/>
    <w:rsid w:val="00E246C8"/>
    <w:rsid w:val="00E24D66"/>
    <w:rsid w:val="00E25C1E"/>
    <w:rsid w:val="00E27046"/>
    <w:rsid w:val="00E35007"/>
    <w:rsid w:val="00E362E5"/>
    <w:rsid w:val="00E4281D"/>
    <w:rsid w:val="00E43814"/>
    <w:rsid w:val="00E4713A"/>
    <w:rsid w:val="00E5089D"/>
    <w:rsid w:val="00E53D6D"/>
    <w:rsid w:val="00E55BCE"/>
    <w:rsid w:val="00E57A68"/>
    <w:rsid w:val="00E60677"/>
    <w:rsid w:val="00E651BF"/>
    <w:rsid w:val="00E65FA3"/>
    <w:rsid w:val="00E7258D"/>
    <w:rsid w:val="00E7339D"/>
    <w:rsid w:val="00E74607"/>
    <w:rsid w:val="00E76F8E"/>
    <w:rsid w:val="00E7726A"/>
    <w:rsid w:val="00E805CC"/>
    <w:rsid w:val="00E81382"/>
    <w:rsid w:val="00E817CA"/>
    <w:rsid w:val="00E8305B"/>
    <w:rsid w:val="00E84285"/>
    <w:rsid w:val="00E84CD0"/>
    <w:rsid w:val="00E85C2E"/>
    <w:rsid w:val="00E85C87"/>
    <w:rsid w:val="00E86B73"/>
    <w:rsid w:val="00E91AC6"/>
    <w:rsid w:val="00E92B0A"/>
    <w:rsid w:val="00E92B2A"/>
    <w:rsid w:val="00E93F1D"/>
    <w:rsid w:val="00E96685"/>
    <w:rsid w:val="00EA1C52"/>
    <w:rsid w:val="00EA1EF0"/>
    <w:rsid w:val="00EA4B6C"/>
    <w:rsid w:val="00EA6B6F"/>
    <w:rsid w:val="00EA6C38"/>
    <w:rsid w:val="00EA79A5"/>
    <w:rsid w:val="00EB0067"/>
    <w:rsid w:val="00EB1E0F"/>
    <w:rsid w:val="00EB2A19"/>
    <w:rsid w:val="00EB6A0C"/>
    <w:rsid w:val="00EC05AF"/>
    <w:rsid w:val="00EC458A"/>
    <w:rsid w:val="00EC4F3E"/>
    <w:rsid w:val="00EC70DD"/>
    <w:rsid w:val="00EC7120"/>
    <w:rsid w:val="00EC7E67"/>
    <w:rsid w:val="00ED1C6B"/>
    <w:rsid w:val="00ED513A"/>
    <w:rsid w:val="00ED5878"/>
    <w:rsid w:val="00ED7EB2"/>
    <w:rsid w:val="00ED7EC3"/>
    <w:rsid w:val="00EE0A5A"/>
    <w:rsid w:val="00EE1B31"/>
    <w:rsid w:val="00EE607F"/>
    <w:rsid w:val="00EE7092"/>
    <w:rsid w:val="00EE7653"/>
    <w:rsid w:val="00EF0864"/>
    <w:rsid w:val="00EF0FA0"/>
    <w:rsid w:val="00EF1841"/>
    <w:rsid w:val="00EF2C99"/>
    <w:rsid w:val="00EF4E60"/>
    <w:rsid w:val="00EF5934"/>
    <w:rsid w:val="00EF5AAF"/>
    <w:rsid w:val="00EF6B34"/>
    <w:rsid w:val="00EF73F4"/>
    <w:rsid w:val="00F002E9"/>
    <w:rsid w:val="00F0065C"/>
    <w:rsid w:val="00F022F7"/>
    <w:rsid w:val="00F03554"/>
    <w:rsid w:val="00F039E9"/>
    <w:rsid w:val="00F072E4"/>
    <w:rsid w:val="00F07B8F"/>
    <w:rsid w:val="00F07BFF"/>
    <w:rsid w:val="00F134BF"/>
    <w:rsid w:val="00F161DD"/>
    <w:rsid w:val="00F171FF"/>
    <w:rsid w:val="00F20C19"/>
    <w:rsid w:val="00F20CA2"/>
    <w:rsid w:val="00F22C58"/>
    <w:rsid w:val="00F275EF"/>
    <w:rsid w:val="00F27BFB"/>
    <w:rsid w:val="00F31FB0"/>
    <w:rsid w:val="00F328BA"/>
    <w:rsid w:val="00F34ADE"/>
    <w:rsid w:val="00F36FCE"/>
    <w:rsid w:val="00F404F4"/>
    <w:rsid w:val="00F43F9E"/>
    <w:rsid w:val="00F46FD2"/>
    <w:rsid w:val="00F50559"/>
    <w:rsid w:val="00F50B00"/>
    <w:rsid w:val="00F51699"/>
    <w:rsid w:val="00F520E8"/>
    <w:rsid w:val="00F53735"/>
    <w:rsid w:val="00F53F73"/>
    <w:rsid w:val="00F5670E"/>
    <w:rsid w:val="00F57E97"/>
    <w:rsid w:val="00F60444"/>
    <w:rsid w:val="00F61839"/>
    <w:rsid w:val="00F61D54"/>
    <w:rsid w:val="00F62046"/>
    <w:rsid w:val="00F642B3"/>
    <w:rsid w:val="00F67FA9"/>
    <w:rsid w:val="00F70619"/>
    <w:rsid w:val="00F708F6"/>
    <w:rsid w:val="00F71C92"/>
    <w:rsid w:val="00F71EE3"/>
    <w:rsid w:val="00F7263C"/>
    <w:rsid w:val="00F744CC"/>
    <w:rsid w:val="00F74899"/>
    <w:rsid w:val="00F76267"/>
    <w:rsid w:val="00F80D06"/>
    <w:rsid w:val="00F83B13"/>
    <w:rsid w:val="00F848AA"/>
    <w:rsid w:val="00F8508A"/>
    <w:rsid w:val="00F90034"/>
    <w:rsid w:val="00F935AD"/>
    <w:rsid w:val="00F97D2C"/>
    <w:rsid w:val="00FA3789"/>
    <w:rsid w:val="00FA6C36"/>
    <w:rsid w:val="00FA6FCC"/>
    <w:rsid w:val="00FB05EC"/>
    <w:rsid w:val="00FB0C36"/>
    <w:rsid w:val="00FB11AC"/>
    <w:rsid w:val="00FB1C4B"/>
    <w:rsid w:val="00FB1F05"/>
    <w:rsid w:val="00FB235A"/>
    <w:rsid w:val="00FB5554"/>
    <w:rsid w:val="00FB69C3"/>
    <w:rsid w:val="00FB7421"/>
    <w:rsid w:val="00FC6A97"/>
    <w:rsid w:val="00FC7F38"/>
    <w:rsid w:val="00FD1B77"/>
    <w:rsid w:val="00FD1D06"/>
    <w:rsid w:val="00FD4319"/>
    <w:rsid w:val="00FD63CE"/>
    <w:rsid w:val="00FD67C9"/>
    <w:rsid w:val="00FE0788"/>
    <w:rsid w:val="00FE343A"/>
    <w:rsid w:val="00FE486A"/>
    <w:rsid w:val="00FE4FCE"/>
    <w:rsid w:val="00FE5D81"/>
    <w:rsid w:val="00FE7979"/>
    <w:rsid w:val="00FF09EC"/>
    <w:rsid w:val="00FF13A0"/>
    <w:rsid w:val="01657032"/>
    <w:rsid w:val="024CF26D"/>
    <w:rsid w:val="02634CC3"/>
    <w:rsid w:val="026919A9"/>
    <w:rsid w:val="02BE56AA"/>
    <w:rsid w:val="03431A4F"/>
    <w:rsid w:val="03471197"/>
    <w:rsid w:val="0418F46F"/>
    <w:rsid w:val="04444257"/>
    <w:rsid w:val="044EF15F"/>
    <w:rsid w:val="04C1C7A1"/>
    <w:rsid w:val="05658D92"/>
    <w:rsid w:val="0575969D"/>
    <w:rsid w:val="05AED743"/>
    <w:rsid w:val="060ABCA9"/>
    <w:rsid w:val="066063D1"/>
    <w:rsid w:val="06844748"/>
    <w:rsid w:val="069521AA"/>
    <w:rsid w:val="0732BA21"/>
    <w:rsid w:val="07743848"/>
    <w:rsid w:val="07AD7A7F"/>
    <w:rsid w:val="07C29E9B"/>
    <w:rsid w:val="07E8D623"/>
    <w:rsid w:val="07FEA54D"/>
    <w:rsid w:val="084DF4DF"/>
    <w:rsid w:val="08C1D0D6"/>
    <w:rsid w:val="08C6CE21"/>
    <w:rsid w:val="08D078B5"/>
    <w:rsid w:val="092E7F8E"/>
    <w:rsid w:val="098249A4"/>
    <w:rsid w:val="0A1A40CA"/>
    <w:rsid w:val="0A5482C9"/>
    <w:rsid w:val="0A5D4A58"/>
    <w:rsid w:val="0A5F6598"/>
    <w:rsid w:val="0A61AEF7"/>
    <w:rsid w:val="0A687C1C"/>
    <w:rsid w:val="0B279B60"/>
    <w:rsid w:val="0BFBC0AE"/>
    <w:rsid w:val="0C156DA7"/>
    <w:rsid w:val="0C286B43"/>
    <w:rsid w:val="0C32A4CE"/>
    <w:rsid w:val="0CB50672"/>
    <w:rsid w:val="0D3F03E4"/>
    <w:rsid w:val="0D58355A"/>
    <w:rsid w:val="0D5B32CD"/>
    <w:rsid w:val="0DF9A667"/>
    <w:rsid w:val="0E0B7D62"/>
    <w:rsid w:val="0E5772F1"/>
    <w:rsid w:val="0E580195"/>
    <w:rsid w:val="0E79EF1F"/>
    <w:rsid w:val="0E8FFCA6"/>
    <w:rsid w:val="0EA71758"/>
    <w:rsid w:val="0EB87AA5"/>
    <w:rsid w:val="0F7B679C"/>
    <w:rsid w:val="0F8968F4"/>
    <w:rsid w:val="0FAE0105"/>
    <w:rsid w:val="101362FB"/>
    <w:rsid w:val="1016598F"/>
    <w:rsid w:val="107EA991"/>
    <w:rsid w:val="10DAE9D2"/>
    <w:rsid w:val="115038D2"/>
    <w:rsid w:val="1164F4E7"/>
    <w:rsid w:val="11682DE5"/>
    <w:rsid w:val="11967BC9"/>
    <w:rsid w:val="11B9F958"/>
    <w:rsid w:val="11C0D54F"/>
    <w:rsid w:val="12035253"/>
    <w:rsid w:val="130D867F"/>
    <w:rsid w:val="131540F3"/>
    <w:rsid w:val="132A8066"/>
    <w:rsid w:val="135BDF52"/>
    <w:rsid w:val="13721C11"/>
    <w:rsid w:val="138D014A"/>
    <w:rsid w:val="140D0B0A"/>
    <w:rsid w:val="140DE748"/>
    <w:rsid w:val="14334AF2"/>
    <w:rsid w:val="14F7AF77"/>
    <w:rsid w:val="152C9C49"/>
    <w:rsid w:val="15459CC5"/>
    <w:rsid w:val="15C11818"/>
    <w:rsid w:val="16B753B1"/>
    <w:rsid w:val="16BF7217"/>
    <w:rsid w:val="16FBC5B9"/>
    <w:rsid w:val="16FBE92D"/>
    <w:rsid w:val="175D616E"/>
    <w:rsid w:val="17E3AEF9"/>
    <w:rsid w:val="1819AC7F"/>
    <w:rsid w:val="182DC397"/>
    <w:rsid w:val="18784102"/>
    <w:rsid w:val="18DB079B"/>
    <w:rsid w:val="19292C15"/>
    <w:rsid w:val="1964C76D"/>
    <w:rsid w:val="196E7AD1"/>
    <w:rsid w:val="1980CD21"/>
    <w:rsid w:val="19F0E942"/>
    <w:rsid w:val="1AD5F29D"/>
    <w:rsid w:val="1AE5BFBD"/>
    <w:rsid w:val="1AFD9217"/>
    <w:rsid w:val="1B98E6E8"/>
    <w:rsid w:val="1C6FB461"/>
    <w:rsid w:val="1C765236"/>
    <w:rsid w:val="1C7BD50E"/>
    <w:rsid w:val="1C86CA36"/>
    <w:rsid w:val="1CAA82E3"/>
    <w:rsid w:val="1D17BB98"/>
    <w:rsid w:val="1D38F5F3"/>
    <w:rsid w:val="1D610620"/>
    <w:rsid w:val="1D71B24F"/>
    <w:rsid w:val="1E2FE23B"/>
    <w:rsid w:val="1E65D8C9"/>
    <w:rsid w:val="1ED7797F"/>
    <w:rsid w:val="1F196F0F"/>
    <w:rsid w:val="1F2272A8"/>
    <w:rsid w:val="1F4C2740"/>
    <w:rsid w:val="1F52F9CD"/>
    <w:rsid w:val="1FB11267"/>
    <w:rsid w:val="1FDF156A"/>
    <w:rsid w:val="2060BB6D"/>
    <w:rsid w:val="208056E2"/>
    <w:rsid w:val="20A84427"/>
    <w:rsid w:val="20CE6FDC"/>
    <w:rsid w:val="21195DA9"/>
    <w:rsid w:val="212CA173"/>
    <w:rsid w:val="21300EF3"/>
    <w:rsid w:val="2184D3A4"/>
    <w:rsid w:val="21B33198"/>
    <w:rsid w:val="22056D0D"/>
    <w:rsid w:val="22FBD952"/>
    <w:rsid w:val="23064933"/>
    <w:rsid w:val="23463779"/>
    <w:rsid w:val="2404E9C1"/>
    <w:rsid w:val="2412FFF5"/>
    <w:rsid w:val="242FDEC5"/>
    <w:rsid w:val="24556286"/>
    <w:rsid w:val="248FF5BE"/>
    <w:rsid w:val="252F7983"/>
    <w:rsid w:val="2610423C"/>
    <w:rsid w:val="2695C2D3"/>
    <w:rsid w:val="26F16399"/>
    <w:rsid w:val="27270755"/>
    <w:rsid w:val="272FFE9F"/>
    <w:rsid w:val="275613DD"/>
    <w:rsid w:val="2784050A"/>
    <w:rsid w:val="27D4ADB4"/>
    <w:rsid w:val="27E203B2"/>
    <w:rsid w:val="2845D1D7"/>
    <w:rsid w:val="28A5B7B4"/>
    <w:rsid w:val="2946253F"/>
    <w:rsid w:val="2981A203"/>
    <w:rsid w:val="2A38E970"/>
    <w:rsid w:val="2A3D60E0"/>
    <w:rsid w:val="2A5893FB"/>
    <w:rsid w:val="2ABBA5CC"/>
    <w:rsid w:val="2AF07F68"/>
    <w:rsid w:val="2AF4D5CC"/>
    <w:rsid w:val="2B1FE4E8"/>
    <w:rsid w:val="2B7103F3"/>
    <w:rsid w:val="2BC0D69C"/>
    <w:rsid w:val="2C01389A"/>
    <w:rsid w:val="2C10AD4D"/>
    <w:rsid w:val="2C73F7A3"/>
    <w:rsid w:val="2C80B66B"/>
    <w:rsid w:val="2CA7EC62"/>
    <w:rsid w:val="2CE7D947"/>
    <w:rsid w:val="2CEA0DA9"/>
    <w:rsid w:val="2D25BA10"/>
    <w:rsid w:val="2D2781FF"/>
    <w:rsid w:val="2D3F41EF"/>
    <w:rsid w:val="2D772865"/>
    <w:rsid w:val="2DA74DF6"/>
    <w:rsid w:val="2DC077A8"/>
    <w:rsid w:val="2DD0BE5A"/>
    <w:rsid w:val="2DF3C93F"/>
    <w:rsid w:val="2E0FD801"/>
    <w:rsid w:val="2E76D3D6"/>
    <w:rsid w:val="2E929728"/>
    <w:rsid w:val="2EDDC004"/>
    <w:rsid w:val="2F905B5A"/>
    <w:rsid w:val="30CF74B5"/>
    <w:rsid w:val="30D3FA1B"/>
    <w:rsid w:val="310807A7"/>
    <w:rsid w:val="3115D9DE"/>
    <w:rsid w:val="318B16D5"/>
    <w:rsid w:val="31B33850"/>
    <w:rsid w:val="31C5048B"/>
    <w:rsid w:val="32092F36"/>
    <w:rsid w:val="320BD769"/>
    <w:rsid w:val="324032D1"/>
    <w:rsid w:val="3242B7F0"/>
    <w:rsid w:val="32716175"/>
    <w:rsid w:val="32AC75EC"/>
    <w:rsid w:val="32EE1544"/>
    <w:rsid w:val="32F2106E"/>
    <w:rsid w:val="3319CAA8"/>
    <w:rsid w:val="33735E31"/>
    <w:rsid w:val="33ED79F4"/>
    <w:rsid w:val="33F20BEE"/>
    <w:rsid w:val="3431B59E"/>
    <w:rsid w:val="343E2063"/>
    <w:rsid w:val="346F394D"/>
    <w:rsid w:val="34BB921F"/>
    <w:rsid w:val="34BEB674"/>
    <w:rsid w:val="34D35D1B"/>
    <w:rsid w:val="3505D9B4"/>
    <w:rsid w:val="3579F2D2"/>
    <w:rsid w:val="357EC694"/>
    <w:rsid w:val="3585C1EC"/>
    <w:rsid w:val="35988149"/>
    <w:rsid w:val="359B242F"/>
    <w:rsid w:val="3645B543"/>
    <w:rsid w:val="364DD8ED"/>
    <w:rsid w:val="3663590C"/>
    <w:rsid w:val="36E1FC12"/>
    <w:rsid w:val="3719873B"/>
    <w:rsid w:val="371BBC80"/>
    <w:rsid w:val="3723A271"/>
    <w:rsid w:val="37604B23"/>
    <w:rsid w:val="37E4EF6D"/>
    <w:rsid w:val="39524CF3"/>
    <w:rsid w:val="3996CA96"/>
    <w:rsid w:val="399EB821"/>
    <w:rsid w:val="39AC485B"/>
    <w:rsid w:val="39E0BFDF"/>
    <w:rsid w:val="3A35031E"/>
    <w:rsid w:val="3AB595AA"/>
    <w:rsid w:val="3ACC448D"/>
    <w:rsid w:val="3AE3B13B"/>
    <w:rsid w:val="3B31839F"/>
    <w:rsid w:val="3B379E9D"/>
    <w:rsid w:val="3BA0C559"/>
    <w:rsid w:val="3C011697"/>
    <w:rsid w:val="3C1B33AE"/>
    <w:rsid w:val="3C1D5BA7"/>
    <w:rsid w:val="3CDE55E6"/>
    <w:rsid w:val="3D1BAD8B"/>
    <w:rsid w:val="3D4762A2"/>
    <w:rsid w:val="3D486E17"/>
    <w:rsid w:val="3D557638"/>
    <w:rsid w:val="3D95BF8F"/>
    <w:rsid w:val="3DE815B4"/>
    <w:rsid w:val="3ED122C4"/>
    <w:rsid w:val="3EE0A30E"/>
    <w:rsid w:val="3EEAD7B6"/>
    <w:rsid w:val="3F53016C"/>
    <w:rsid w:val="3F54DAF6"/>
    <w:rsid w:val="3FED8A51"/>
    <w:rsid w:val="40570B06"/>
    <w:rsid w:val="405EECCB"/>
    <w:rsid w:val="4171C545"/>
    <w:rsid w:val="423FED4B"/>
    <w:rsid w:val="4268C3DB"/>
    <w:rsid w:val="4271DD43"/>
    <w:rsid w:val="4289DBA1"/>
    <w:rsid w:val="429874CA"/>
    <w:rsid w:val="42A0CF26"/>
    <w:rsid w:val="43039D2E"/>
    <w:rsid w:val="4327C22F"/>
    <w:rsid w:val="43757FC4"/>
    <w:rsid w:val="43BF3C7B"/>
    <w:rsid w:val="442B0B05"/>
    <w:rsid w:val="44424588"/>
    <w:rsid w:val="4459DA65"/>
    <w:rsid w:val="446C812C"/>
    <w:rsid w:val="45036D7D"/>
    <w:rsid w:val="45293157"/>
    <w:rsid w:val="46047CB2"/>
    <w:rsid w:val="4628B1FD"/>
    <w:rsid w:val="46D81B42"/>
    <w:rsid w:val="47615663"/>
    <w:rsid w:val="477409D1"/>
    <w:rsid w:val="47CC6EA2"/>
    <w:rsid w:val="47D6A77A"/>
    <w:rsid w:val="48203001"/>
    <w:rsid w:val="483498F5"/>
    <w:rsid w:val="483B13D7"/>
    <w:rsid w:val="48401169"/>
    <w:rsid w:val="48FCEEC2"/>
    <w:rsid w:val="49229253"/>
    <w:rsid w:val="493F2F93"/>
    <w:rsid w:val="4940A191"/>
    <w:rsid w:val="497A7C8A"/>
    <w:rsid w:val="49F3D01C"/>
    <w:rsid w:val="49F45395"/>
    <w:rsid w:val="4A52C36B"/>
    <w:rsid w:val="4B1D56C2"/>
    <w:rsid w:val="4B32CA75"/>
    <w:rsid w:val="4B7EAF26"/>
    <w:rsid w:val="4C0D781D"/>
    <w:rsid w:val="4C34C4F1"/>
    <w:rsid w:val="4C8F7F03"/>
    <w:rsid w:val="4D708875"/>
    <w:rsid w:val="4DA4CEF1"/>
    <w:rsid w:val="4DD019F8"/>
    <w:rsid w:val="4DE71503"/>
    <w:rsid w:val="4E157CB5"/>
    <w:rsid w:val="4E24C3AD"/>
    <w:rsid w:val="4E281812"/>
    <w:rsid w:val="4E831CD6"/>
    <w:rsid w:val="4E922244"/>
    <w:rsid w:val="4E9BE0EA"/>
    <w:rsid w:val="4F1DF8B2"/>
    <w:rsid w:val="4F44CD81"/>
    <w:rsid w:val="4F849116"/>
    <w:rsid w:val="4FD7DD2D"/>
    <w:rsid w:val="50068E4E"/>
    <w:rsid w:val="50211F51"/>
    <w:rsid w:val="504FF174"/>
    <w:rsid w:val="50809F37"/>
    <w:rsid w:val="50B3EDA8"/>
    <w:rsid w:val="50CB56C2"/>
    <w:rsid w:val="50E0F610"/>
    <w:rsid w:val="50F17B60"/>
    <w:rsid w:val="5146F88C"/>
    <w:rsid w:val="515504A4"/>
    <w:rsid w:val="5158C7F9"/>
    <w:rsid w:val="5189177D"/>
    <w:rsid w:val="51AE7BC1"/>
    <w:rsid w:val="51D545D9"/>
    <w:rsid w:val="5213A83D"/>
    <w:rsid w:val="5256DCED"/>
    <w:rsid w:val="5278AB68"/>
    <w:rsid w:val="5289EC88"/>
    <w:rsid w:val="5389088E"/>
    <w:rsid w:val="53A98E53"/>
    <w:rsid w:val="53FFB7E2"/>
    <w:rsid w:val="540D11ED"/>
    <w:rsid w:val="544AA11E"/>
    <w:rsid w:val="54EE6C92"/>
    <w:rsid w:val="55067C74"/>
    <w:rsid w:val="55148337"/>
    <w:rsid w:val="5522E44C"/>
    <w:rsid w:val="552A16DE"/>
    <w:rsid w:val="5573CE57"/>
    <w:rsid w:val="55A76292"/>
    <w:rsid w:val="55EAB0B3"/>
    <w:rsid w:val="55F766FA"/>
    <w:rsid w:val="5615BF39"/>
    <w:rsid w:val="5640E232"/>
    <w:rsid w:val="5649660F"/>
    <w:rsid w:val="56558110"/>
    <w:rsid w:val="56F4B0A4"/>
    <w:rsid w:val="56F77CAD"/>
    <w:rsid w:val="570D2823"/>
    <w:rsid w:val="5767A1C8"/>
    <w:rsid w:val="57AC59CA"/>
    <w:rsid w:val="57BD1272"/>
    <w:rsid w:val="57D2FB3A"/>
    <w:rsid w:val="57EE5CB4"/>
    <w:rsid w:val="5807DA28"/>
    <w:rsid w:val="586F6DEC"/>
    <w:rsid w:val="58EF1505"/>
    <w:rsid w:val="59024CF5"/>
    <w:rsid w:val="59149353"/>
    <w:rsid w:val="59210445"/>
    <w:rsid w:val="59810B28"/>
    <w:rsid w:val="59882F10"/>
    <w:rsid w:val="5A3BD8E6"/>
    <w:rsid w:val="5A8672F9"/>
    <w:rsid w:val="5A98E4C2"/>
    <w:rsid w:val="5AF4386B"/>
    <w:rsid w:val="5B31E3A3"/>
    <w:rsid w:val="5BE46D60"/>
    <w:rsid w:val="5C1B60A7"/>
    <w:rsid w:val="5C261A83"/>
    <w:rsid w:val="5C441567"/>
    <w:rsid w:val="5CAAABA9"/>
    <w:rsid w:val="5CB428BC"/>
    <w:rsid w:val="5D4CEA7E"/>
    <w:rsid w:val="5D4CFFB2"/>
    <w:rsid w:val="5D6D7252"/>
    <w:rsid w:val="5D8655D1"/>
    <w:rsid w:val="5E084AF3"/>
    <w:rsid w:val="5EBAA289"/>
    <w:rsid w:val="5EC17FCC"/>
    <w:rsid w:val="5EFD62DA"/>
    <w:rsid w:val="5F1B0D38"/>
    <w:rsid w:val="5F6536D8"/>
    <w:rsid w:val="5FD2B5EC"/>
    <w:rsid w:val="5FE004CF"/>
    <w:rsid w:val="60040F3E"/>
    <w:rsid w:val="60437DAD"/>
    <w:rsid w:val="6044FA6A"/>
    <w:rsid w:val="60613C2F"/>
    <w:rsid w:val="608E2AB1"/>
    <w:rsid w:val="60C0EE79"/>
    <w:rsid w:val="610A5B1A"/>
    <w:rsid w:val="61C31A25"/>
    <w:rsid w:val="625686A1"/>
    <w:rsid w:val="6369C763"/>
    <w:rsid w:val="63A50FE3"/>
    <w:rsid w:val="64C1C58B"/>
    <w:rsid w:val="653864B9"/>
    <w:rsid w:val="654E416C"/>
    <w:rsid w:val="656A68B6"/>
    <w:rsid w:val="659676FA"/>
    <w:rsid w:val="65AE8139"/>
    <w:rsid w:val="65D33038"/>
    <w:rsid w:val="66B33AE7"/>
    <w:rsid w:val="66C14731"/>
    <w:rsid w:val="677E4AF8"/>
    <w:rsid w:val="6780459E"/>
    <w:rsid w:val="680C4C1C"/>
    <w:rsid w:val="6824F407"/>
    <w:rsid w:val="685B424F"/>
    <w:rsid w:val="686869BA"/>
    <w:rsid w:val="68BA98AE"/>
    <w:rsid w:val="68CAEB28"/>
    <w:rsid w:val="68CC63B0"/>
    <w:rsid w:val="69826333"/>
    <w:rsid w:val="6984A2A5"/>
    <w:rsid w:val="6A0FB252"/>
    <w:rsid w:val="6A469343"/>
    <w:rsid w:val="6A8B1351"/>
    <w:rsid w:val="6AA20ADE"/>
    <w:rsid w:val="6AD20149"/>
    <w:rsid w:val="6B23BCC9"/>
    <w:rsid w:val="6B69BF1F"/>
    <w:rsid w:val="6B92E581"/>
    <w:rsid w:val="6BDFB3D5"/>
    <w:rsid w:val="6C91AA65"/>
    <w:rsid w:val="6CDABA57"/>
    <w:rsid w:val="6DB1888C"/>
    <w:rsid w:val="6DC1F802"/>
    <w:rsid w:val="6E17C918"/>
    <w:rsid w:val="6E345BDA"/>
    <w:rsid w:val="6EF50C45"/>
    <w:rsid w:val="6F5256C7"/>
    <w:rsid w:val="6F549BBC"/>
    <w:rsid w:val="6F9832AE"/>
    <w:rsid w:val="70002100"/>
    <w:rsid w:val="70042AA5"/>
    <w:rsid w:val="70A0BC7B"/>
    <w:rsid w:val="70A0C784"/>
    <w:rsid w:val="70D323C4"/>
    <w:rsid w:val="70D67B74"/>
    <w:rsid w:val="70D8C377"/>
    <w:rsid w:val="70EC70FD"/>
    <w:rsid w:val="71646BFD"/>
    <w:rsid w:val="71784400"/>
    <w:rsid w:val="7194C749"/>
    <w:rsid w:val="71971720"/>
    <w:rsid w:val="71A5BEF4"/>
    <w:rsid w:val="71CB4B64"/>
    <w:rsid w:val="71FAA7A9"/>
    <w:rsid w:val="725A2F69"/>
    <w:rsid w:val="7270D0A8"/>
    <w:rsid w:val="7270D544"/>
    <w:rsid w:val="72866DDF"/>
    <w:rsid w:val="72DBDF43"/>
    <w:rsid w:val="72E613DE"/>
    <w:rsid w:val="733BAD32"/>
    <w:rsid w:val="73471C0C"/>
    <w:rsid w:val="740C0B6C"/>
    <w:rsid w:val="74B7FB09"/>
    <w:rsid w:val="74D3F037"/>
    <w:rsid w:val="7706E39C"/>
    <w:rsid w:val="770F132A"/>
    <w:rsid w:val="775951E0"/>
    <w:rsid w:val="776747EF"/>
    <w:rsid w:val="77854DD8"/>
    <w:rsid w:val="77A01775"/>
    <w:rsid w:val="77B84453"/>
    <w:rsid w:val="782A4AD2"/>
    <w:rsid w:val="785D6B15"/>
    <w:rsid w:val="78A78AFF"/>
    <w:rsid w:val="793F4115"/>
    <w:rsid w:val="79BE2C95"/>
    <w:rsid w:val="7ADC6D4B"/>
    <w:rsid w:val="7B663D3F"/>
    <w:rsid w:val="7C29AFD0"/>
    <w:rsid w:val="7C53E286"/>
    <w:rsid w:val="7C98CF46"/>
    <w:rsid w:val="7D3B9E18"/>
    <w:rsid w:val="7DDF333D"/>
    <w:rsid w:val="7DE2C960"/>
    <w:rsid w:val="7E0BAAC2"/>
    <w:rsid w:val="7E62ED93"/>
    <w:rsid w:val="7EDE390D"/>
    <w:rsid w:val="7EE0565D"/>
    <w:rsid w:val="7F6F81CE"/>
    <w:rsid w:val="7F750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4AA4"/>
  <w15:chartTrackingRefBased/>
  <w15:docId w15:val="{29ED048E-8CBF-4D3F-8ADB-0207076D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AD8"/>
    <w:rPr>
      <w:color w:val="0563C1"/>
      <w:u w:val="single"/>
    </w:rPr>
  </w:style>
  <w:style w:type="paragraph" w:styleId="BalloonText">
    <w:name w:val="Balloon Text"/>
    <w:basedOn w:val="Normal"/>
    <w:link w:val="BalloonTextChar"/>
    <w:uiPriority w:val="99"/>
    <w:semiHidden/>
    <w:unhideWhenUsed/>
    <w:rsid w:val="00350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967"/>
    <w:rPr>
      <w:rFonts w:ascii="Segoe UI" w:hAnsi="Segoe UI" w:cs="Segoe UI"/>
      <w:sz w:val="18"/>
      <w:szCs w:val="18"/>
    </w:rPr>
  </w:style>
  <w:style w:type="character" w:styleId="CommentReference">
    <w:name w:val="annotation reference"/>
    <w:basedOn w:val="DefaultParagraphFont"/>
    <w:uiPriority w:val="99"/>
    <w:semiHidden/>
    <w:unhideWhenUsed/>
    <w:rsid w:val="00350967"/>
    <w:rPr>
      <w:sz w:val="16"/>
      <w:szCs w:val="16"/>
    </w:rPr>
  </w:style>
  <w:style w:type="paragraph" w:styleId="CommentText">
    <w:name w:val="annotation text"/>
    <w:basedOn w:val="Normal"/>
    <w:link w:val="CommentTextChar"/>
    <w:uiPriority w:val="99"/>
    <w:unhideWhenUsed/>
    <w:rsid w:val="00350967"/>
    <w:rPr>
      <w:sz w:val="20"/>
      <w:szCs w:val="20"/>
    </w:rPr>
  </w:style>
  <w:style w:type="character" w:customStyle="1" w:styleId="CommentTextChar">
    <w:name w:val="Comment Text Char"/>
    <w:basedOn w:val="DefaultParagraphFont"/>
    <w:link w:val="CommentText"/>
    <w:uiPriority w:val="99"/>
    <w:rsid w:val="0035096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50967"/>
    <w:rPr>
      <w:b/>
      <w:bCs/>
    </w:rPr>
  </w:style>
  <w:style w:type="character" w:customStyle="1" w:styleId="CommentSubjectChar">
    <w:name w:val="Comment Subject Char"/>
    <w:basedOn w:val="CommentTextChar"/>
    <w:link w:val="CommentSubject"/>
    <w:uiPriority w:val="99"/>
    <w:semiHidden/>
    <w:rsid w:val="00350967"/>
    <w:rPr>
      <w:rFonts w:ascii="Calibri" w:hAnsi="Calibri" w:cs="Calibri"/>
      <w:b/>
      <w:bCs/>
      <w:sz w:val="20"/>
      <w:szCs w:val="20"/>
    </w:rPr>
  </w:style>
  <w:style w:type="paragraph" w:styleId="Revision">
    <w:name w:val="Revision"/>
    <w:hidden/>
    <w:uiPriority w:val="99"/>
    <w:semiHidden/>
    <w:rsid w:val="00923E87"/>
    <w:pPr>
      <w:spacing w:after="0" w:line="240" w:lineRule="auto"/>
    </w:pPr>
    <w:rPr>
      <w:rFonts w:ascii="Calibri" w:hAnsi="Calibri" w:cs="Calibri"/>
    </w:rPr>
  </w:style>
  <w:style w:type="paragraph" w:styleId="PlainText">
    <w:name w:val="Plain Text"/>
    <w:basedOn w:val="Normal"/>
    <w:link w:val="PlainTextChar"/>
    <w:uiPriority w:val="99"/>
    <w:unhideWhenUsed/>
    <w:rsid w:val="001B2C41"/>
    <w:rPr>
      <w:rFonts w:eastAsia="Times New Roman"/>
      <w:szCs w:val="21"/>
    </w:rPr>
  </w:style>
  <w:style w:type="character" w:customStyle="1" w:styleId="PlainTextChar">
    <w:name w:val="Plain Text Char"/>
    <w:basedOn w:val="DefaultParagraphFont"/>
    <w:link w:val="PlainText"/>
    <w:uiPriority w:val="99"/>
    <w:rsid w:val="001B2C41"/>
    <w:rPr>
      <w:rFonts w:ascii="Calibri" w:eastAsia="Times New Roman" w:hAnsi="Calibri" w:cs="Calibri"/>
      <w:szCs w:val="21"/>
    </w:rPr>
  </w:style>
  <w:style w:type="paragraph" w:styleId="ListParagraph">
    <w:name w:val="List Paragraph"/>
    <w:basedOn w:val="Normal"/>
    <w:uiPriority w:val="34"/>
    <w:qFormat/>
    <w:rsid w:val="004B7259"/>
    <w:pPr>
      <w:ind w:left="720"/>
      <w:contextualSpacing/>
    </w:pPr>
  </w:style>
  <w:style w:type="character" w:styleId="UnresolvedMention">
    <w:name w:val="Unresolved Mention"/>
    <w:basedOn w:val="DefaultParagraphFont"/>
    <w:uiPriority w:val="99"/>
    <w:semiHidden/>
    <w:unhideWhenUsed/>
    <w:rsid w:val="00946EE2"/>
    <w:rPr>
      <w:color w:val="605E5C"/>
      <w:shd w:val="clear" w:color="auto" w:fill="E1DFDD"/>
    </w:rPr>
  </w:style>
  <w:style w:type="character" w:styleId="FollowedHyperlink">
    <w:name w:val="FollowedHyperlink"/>
    <w:basedOn w:val="DefaultParagraphFont"/>
    <w:uiPriority w:val="99"/>
    <w:semiHidden/>
    <w:unhideWhenUsed/>
    <w:rsid w:val="00946EE2"/>
    <w:rPr>
      <w:color w:val="954F72" w:themeColor="followedHyperlink"/>
      <w:u w:val="single"/>
    </w:rPr>
  </w:style>
  <w:style w:type="paragraph" w:customStyle="1" w:styleId="xmsonormal">
    <w:name w:val="x_msonormal"/>
    <w:basedOn w:val="Normal"/>
    <w:rsid w:val="001E1712"/>
  </w:style>
  <w:style w:type="paragraph" w:styleId="NormalWeb">
    <w:name w:val="Normal (Web)"/>
    <w:basedOn w:val="Normal"/>
    <w:uiPriority w:val="99"/>
    <w:unhideWhenUsed/>
    <w:rsid w:val="002669E5"/>
    <w:pPr>
      <w:spacing w:before="100" w:beforeAutospacing="1" w:after="100" w:afterAutospacing="1"/>
    </w:pPr>
  </w:style>
  <w:style w:type="character" w:styleId="Strong">
    <w:name w:val="Strong"/>
    <w:basedOn w:val="DefaultParagraphFont"/>
    <w:uiPriority w:val="22"/>
    <w:qFormat/>
    <w:rsid w:val="002669E5"/>
    <w:rPr>
      <w:b/>
      <w:bCs/>
    </w:rPr>
  </w:style>
  <w:style w:type="character" w:styleId="Emphasis">
    <w:name w:val="Emphasis"/>
    <w:basedOn w:val="DefaultParagraphFont"/>
    <w:uiPriority w:val="20"/>
    <w:qFormat/>
    <w:rsid w:val="00EA79A5"/>
    <w:rPr>
      <w:i/>
      <w:iCs/>
    </w:rPr>
  </w:style>
  <w:style w:type="character" w:customStyle="1" w:styleId="normaltextrun">
    <w:name w:val="normaltextrun"/>
    <w:basedOn w:val="DefaultParagraphFont"/>
    <w:rsid w:val="00060D33"/>
  </w:style>
  <w:style w:type="character" w:customStyle="1" w:styleId="s11">
    <w:name w:val="s11"/>
    <w:basedOn w:val="DefaultParagraphFont"/>
    <w:rsid w:val="00E12B31"/>
  </w:style>
  <w:style w:type="paragraph" w:customStyle="1" w:styleId="Default">
    <w:name w:val="Default"/>
    <w:rsid w:val="003C5052"/>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AA3E2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roairports.org/news/msp-terminal-2-opens-free-drop-pick-express-lane" TargetMode="External"/><Relationship Id="rId13" Type="http://schemas.openxmlformats.org/officeDocument/2006/relationships/hyperlink" Target="https://metroairports.org/"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tsa.gov/travel/security-scree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ff.lea@mspmac.org" TargetMode="External"/><Relationship Id="rId11" Type="http://schemas.openxmlformats.org/officeDocument/2006/relationships/hyperlink" Target="https://www.mspairport.com/directions/pick-drop/cell-phone-waiting-lot"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www.mspairport.com/parking" TargetMode="External"/><Relationship Id="rId4" Type="http://schemas.openxmlformats.org/officeDocument/2006/relationships/webSettings" Target="webSettings.xml"/><Relationship Id="rId9" Type="http://schemas.openxmlformats.org/officeDocument/2006/relationships/hyperlink" Target="https://www.mspairport.com/msp-reserve" TargetMode="External"/><Relationship Id="rId14" Type="http://schemas.openxmlformats.org/officeDocument/2006/relationships/hyperlink" Target="https://www.mspair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7e2cd6-db7a-47be-bcc5-6bded478bab2}" enabled="0" method="" siteId="{5d7e2cd6-db7a-47be-bcc5-6bded478bab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4458</Characters>
  <Application>Microsoft Office Word</Application>
  <DocSecurity>0</DocSecurity>
  <Lines>37</Lines>
  <Paragraphs>10</Paragraphs>
  <ScaleCrop>false</ScaleCrop>
  <Company>Metropolitan Airports Commission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Welbes, John</dc:creator>
  <cp:keywords/>
  <dc:description/>
  <cp:lastModifiedBy>Lea, Jeff</cp:lastModifiedBy>
  <cp:revision>2</cp:revision>
  <cp:lastPrinted>2025-10-11T05:41:00Z</cp:lastPrinted>
  <dcterms:created xsi:type="dcterms:W3CDTF">2025-11-20T15:06:00Z</dcterms:created>
  <dcterms:modified xsi:type="dcterms:W3CDTF">2025-11-20T15:06:00Z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